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track record in delivering high-quality code, enhancing system architecture, and fostering collaboration across teams to drive efficient solutions within mission-critical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Node.js, Python,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NestJS, React, Angular, Vue,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DynamoDB,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OpenAPI, Swagger, Prometheus, Grafana, ELK Stack, OAuth2,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architecture for scalable software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while ensuring adherence to best practices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high-performing software components,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test coverage, and operational readiness, contributing to the efficiency and reliability of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modern development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to streamline deployments and improve software delivery timelines, enhancing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UX designers, to align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business objectives and ensure seamless project execution and requirements fulfillment.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API integration, and scalability techniques, fostering an environment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engineering standards encompassing coding guidelines, testing strategies, and comprehensive documentation, promoting consistency and clarity across all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planning sessions and design reviews, breaking down complex initiatives to manageable sprints while aligning with Agile methodologies to facilitate effective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frameworks, successfully introducing tools that enhanced productivity and streamlined development processes across the software engineering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DevOps teams to define effective deployment strategies and incident response protocols, ensuring high availability and performance of critical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technical documentation, including architectural diagrams, API specifications, and runbooks, supporting knowledge sharing and onboarding processes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observability solutions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organizational monitoring capabilities and proactive issue identification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knowledge of security fundamentals, including OWASP guidelines, to implement secure authentication mechanisms and safeguard user data across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platform scalability initiatives by enhancing system resiliency and adaptability to increased load through strategic architectural adjustments and resource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migrating legacy systems to cloud-based platforms, optimizing performance and integrating modern tools and technologies for improved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collaborated in a fast-paced, remote work environment, demonstrating excellent communication skills and adaptability under changing project requirements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the construction industry,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project planning and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user interfaces that improve user engagement and streamline user experience across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teams to deliver solutions that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industry standards for civil IT and showcasing innovative digital transformations.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 complex data management solution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efficient data retrieval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establish high standards for application performance,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mechanisms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integrity strategies that elevate user satisfaction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strategies, including unit, integration, and performance testing,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successful deployments and reduce lead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cooperative engagement in project management, enhancing requirements gathering and implementation processes through sprints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microservices architecture, improving modularity and enabling independent deployments that significantly reduce system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in adherence to regulatory compliance frameworks to ensure systems' integrity, confidentiality, and availability of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development, testing, and production workflows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initiatives to adopt new development practices and advocate for contributing to internal platform improvements and developer experience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enhanced user management features through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authorization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ensuring a secure access framework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