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offering 11 years of progressive experience in full-stack web and mobile application development, with a robust focus on utilizing innovative solutions and modern technologies. Experienced in working with AI tools, cloud infrastructures, and collaborative environments, aiming to drive efficiency and improve operational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Node.js, Express.js, Flask, Angular,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AWS Lambda, AWS ECS, Terraform,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JIRA, Git, Bitbucket, Confluence,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REST APIs to support the underlying architecture of digital workforce applications, ensuring high availability and optimal performance through efficient code practices and responsive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and responsive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component-based architecture, which enhanced user experience across various platforms and led to higher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deployment processes and streamline the development lifecycle, improving the efficiency of team operations in a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that enhanced task automation while collaborating with AI tooling to drive development velocity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by assessing engineering trade-offs and implementing modern deployment practices to facilitate rapid scaling within a competitive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diagnose and resolve potential bottlenecks in the development process, fostering an agile and adaptable workflow that maximized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AI coding tools into everyday practices to optimize the development speed and support dynamic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research to gather insights on application usage, shaping new features to meet business needs and deliver measurable outcomes for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establishing a culture of continuous improvement by mentoring junior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JavaScript/TypeScript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advanced programming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plans and employed unit testing strategies to ensure code quality and robust performance across various platforms, quickly addressing bugs during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architecture of cloud-native applications, expertly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Step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agile scalability and reliability of mission-critical business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all software components developed, ensuring that system architecture and functionality were clearly communicated to stakeholders and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end-to-end delivery of solutions by adhering to CI/CD practices, which enabled rapid deployment cycles and enhanced collaboration within the development team on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better software integrations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maximizing the interoperability between clients and servers across diverse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remote work culture by engaging in regular technical discussions and brainstorming sessions on architectural designs and implementation strategies to improve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and optimized front-end performance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backends, enhancing user experience and engagement for applications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cloud architecture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catered to specific requirements of civil engineering projects, ensuring efficient data management and workflow automation for industry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digital solution framework that streamlined planning and construction management processes by implementing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assessing project data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predicting project outcomes in civil IT applications, significantly enhancing decision-making processes throughout the construction lifecycle, from planning to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digitize bidding and contracting procedures,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surrounding technologies to create a seamless experience for end-users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and maintain structured databases designed to support civil IT applications, leading to improved data handling and query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workflow efficiencies by automating reporting functions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reducing time spent on manual data entry and enhancing project tracking accuracy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with team members on adapting modern tools and methodologies to improve software deliverables and project management effectiveness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code reviews on existing applications, ensuring high stability and performance standards were met across legacy systems within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Strived to meet the unique demands of civil clients by customizing solutions rooted in cloud-based technology, focusing on flexibility and scalability to adapt to various project sizes and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enhanced security practices in software development, safeguarding sensitive data in compliance with industry regulations related to digital contracts, inspections, and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client dashboards to improve real-time tracking and reporting on project milestones,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visualization capabilities and enhancing user engagement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