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proven experience in software development, delivering high-quality web and mobile applications. Expertise in .NET, C#, and modern cloud technologies. Strong collaborator focusing on backend systems that ensure reliability and scalability in enterprise settings.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React, Entity Framework, Node.js,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Bitbucket, Postman, Fiddler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Selenium, Mocha, Jest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backend services and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scalable enterprise solutions for clients in healthcare and technology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and evolved data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and reliability through strong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enhancing code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frontend engineers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guarantee seamless integration of backend systems, contributing to end-to-end solutions that satisfy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peer code reviews, fostering an environment of constructive feedback and continuous improvement that upheld high standards of code quality and maintainable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unit tests and integration tests to ensure system reliability, utilized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increased testing coverage and minimized production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for backend deployments, managing scalability and performance tuning while ensuring compliance with regulatory standards for healthcare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CI/CD pipeline development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and improving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production systems, applying strong analytical skills to identify and resolve issues quickly, minimizing downtime and preserving service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DevOps teams to enhance deployment strategies,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agile project management processes that improved visibility and workflow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comprehensive logging and monitoring practices to proactively track application performance,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Fiddler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performance evaluation and API testing.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Brought strong understanding of Agile methodologies, actively participating in sprint planning and retrospectives which fostered teamwork and communication among cross-functional teams to address challenges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introduction of code quality tools to monitor and enforce coding standards, leading to increased team awareness and better adherence to best practices across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need for security in software development, actively contributing to practices that prioritize data protection and regulatory compliance in all services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technical documentation for systems, fostering knowledge sharing amongst team members, thereby promoting faster onboarding for new engineers and maintaining a high level of system knowledge.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passion for learning emerging technologies and industry trends, constantly seeking ways to apply innovative solutions to complex problems and improve product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solutions for digital systems focused on civil IT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features that improved construction management and inspection processes while ensuring regulatory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business stakeholders to gather requirements and deliver software solutions that met industry standards, particularly focusing on paperless contracting workflows and digital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stable and scalable applications that integrated with various external services, enabling seamless data interchange and operational efficiency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full software development lifecycle activities, from initial planning through deployment, ensuring robust development methodologies were adhered to throughout the project life.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testing protocols, including unit tests and functional tests,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validation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interactions, significantly enhancing application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management, which improved data access layers and facilitated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operations in a straightforward, maintainable manner across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 collaborative approach by working alongside cross-functional teams to ensure project timelines were met and solutions delivered were of high quality, thereby enhancing team cohesion.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intricate software documentation and updated existing technical guides to assist team members and facilitate knowledge sharing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effective Agile ceremonies by guiding daily scrums and sprint retrospectives, allowing the team to align work and reflect on processes for continuous improvement opportunities.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code versioning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maintained collaborative efforts in project management through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transparency and accountability for tasks undertaken.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practices for monitoring application performance post-deployment, including analyzing system metrics and logs to preemptively address potential issues arising in client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client feedback loop by ensuring features were aligned with user needs and expectations, iterating on feedback quickly to deliver a more suitable product as a result.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