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 and leadership, specializing in designing and developing web-based and mobile applications. Proven track record in mentoring teams, guiding architecture, and delivering innovative solutions that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Angular, HTML, CSS, REST APIs,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Entity Framework, RESTful services, Microservices, Domain Driven Design, Dependency Injection,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S3, AWS CodeBuild, Docker, Kubernetes, GitHub Actions,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DynamoDB, PostgreSQL, MongoDB, NoSQL, Database Design, ORMs,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CI/CD, TDD, Code Reviews, Version Control, Collaboration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CSP, SSL/TLS, Security Audits, Secure Coding, Compliance Standards, Vulnerability Assessments, Data Privacy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for professional growth and quality code production to meet application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and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modern architecture patterns to enhance maintainability and performance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architecture designs for multiple projects, influencing the adoption of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CodeBuild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initiatives among cross-functional teams, applying Agile methodologies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timely delivery of high-quality software solutions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outlined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top ten, conducting thorough code reviews to identify and rectify vulnerabilities early in the development lifecycle, enhancing overall application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management, creating well-structured databases that support dynamic retrieval of information for user-facing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deployment times through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 of applications, ensuring that development and production environments are consistent and reliable, while also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quality assessments through regular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mentoring junior team members and promoting a culture of excellence within the engineering team by providing constructive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UX/UI designers to enhance user experience through collaborative workshops, effectively translating design requirements into functional code that aligns with application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to facilitate knowledge sharing, ensuring all team members and future hires have access to critical application architecture and operational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document requirements, translating business needs into technical specifications and overseeing project implementation to meet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and troubleshooting techniques in production environments to resolve critical issues, maintaining application reliability and user satisfaction throughout service.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facilitated knowledge-sharing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to adopt innovative practices while nurturing a continuous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production releases, ensuring adherence to coding standards while coordinating with QA teams for thorough testing prior to launch, thus minimizing post-deployment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redefining team processes to align better with the overall strategic vision of the company, driving improvements 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enhancing planning, bidding, and inspection processes through streamlined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transitioning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significantly improving team collaboration and accelerating project timelines while ensuring quality standards are consistently met across all software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robust backend integrations with frontend applications, employing best practices in security and efficiency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database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performance for data-intensive applications within the civil planning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establish clear project requirements and devised execution strategies that align IT solutions with client expectations for successful project initiation and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digitization of construction management applications aiding physical site inspections by developing secure, user-friendly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and problem-solving skills to address technical issues arising in production and development environments, effectively collaborating with cross-functional teams for swift resolutions.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by implementing cloud storage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reducing administrative overhead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for mobile devices using responsive design techniques, improving accessibility for end-users working in the field on construction and inspection 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to track application efficiency and user engagement, providing insights that have led to actionable improvements and a more user-centric product offering.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new hires to familiarize them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technical standards, enhancing team productivity and integration within the workplace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