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specializing in autonomous systems for web and mobile applications. Proven expertise in robotics, AI, and data analysis, delivering high-quality software solutions in demanding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Rust, Go, Typescript,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OpenCV,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Google Cloud Platform,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Selenium, Postman, Mockito,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Robotics &amp; Simulation:</w:t>
      </w:r>
      <w:r w:rsidRPr="003813CA">
        <w:rPr>
          <w:rFonts w:ascii="Arial" w:eastAsia="Century Gothic" w:hAnsi="Arial" w:cs="Arial"/>
          <w:sz w:val="22"/>
          <w:szCs w:val="22"/>
        </w:rPr>
        <w:t xml:space="preserve"> ROS, Gazebo, MATLAB, Simulink, UAV Simulation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autonomous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maritime applications, focusing on real-time data processing and decision-making capabilities to support mission objectives in complex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define and implement software architecture for cutting-edge products, ensuring integration across existing and new systems while adhering to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simulation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testing environments for software validation, contributing to the enhancement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vehicle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mission software by developing reusable components across various product 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scalability, robustness, and performance for demanding military operations in maritime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and performance analysis of remotely deployed software systems, identifying key bottlenecks and implementing effective solutions to improve overall system efficiency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software solutions, promoting knowledge sharing and supporting team onboarding while ensuring compliance with industry regulations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user-centric solutions through constant empathy with end-users, balancing their needs against operational constraints and functional requirements to deliver significant value to military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design discussions, fostering a culture of technical excellence and collaborative improvement among team members, while mentoring junior developers in best engineering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software solutions to production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processes and increasing the reliability of services delivered to customers.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software projects efficiently, facilitating regular sprint planning and retrospective meetings to ensure adaptability and responsiveness to changing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skills development, evolving technical proficiencies to align with industry trends and advancing personal growth in software engineering practices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vehicle manufacturing and deployment, working closely with production teams to ensure seamless integration of software with hardware components, adhering to project timelines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simulation and testing frameworks to validate software functionalities effectively,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Gazebo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accuracy in mission performance assessments and evaluations.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drive the development of new product features, advocating for innovative solutions and contributing to a cohesive project vision that aligns with company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Travelled to collaborate with end-users and stakeholders, gaining valuable insights to inform software development processes while effectively communicating project progress and challenges.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functionality and user experience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digital solutions in civil IT for construction management and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determine software requirements for construction projects, ensuring the delivery of effective and user-friendly applications that streamline data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embedded systems software development, focusing on efficient data processing and networking capabilities for civil IT solutions, resulting in improved project communication and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for software applications, ensuring adherence to quality standards by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and manual test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and back-end integrations to support full-scale construction project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communication among various platforms and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project management skills in overseeing the software lifecycle, from ideation through design and deployment, ensuring timely delivery of high-quality solutions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experience design to create intuitive user interfaces, emphasizing adaptive design principles that enhance accessibility for diverse users within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efficiently, adjusting workflows and software features based on user input to meet evolving operational demands and customer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