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 development. Proficient in designing and implementing scalable solutions utilizing Python, Django, React, and cloud-based technologies. Committed to enhancing system performance and reliability, while fostering collaborative relationships in diverse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React.js, JavaScript, TypeScript, HTML5, CSS3,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REST, GraphQL, Firebase,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Docker, Kubernetes, Terraform, CircleCI,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Apache Kafka, ActiveMQ, Redis Streams, Pub/Sub, WebSocket, NATS, MQTT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JWT, OAuth 2.0, HTML/CSS, Bootstrap, Data Visualization, Nginx, ELK Stack,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endpoints, ensuring efficient data retrieval processes and supporting high-volume transactions within a microservices architecture in a collaborative team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highly available, latency-sensitive microservices that efficiently process vast volumes of video streaming data, improving overall system responsiveness and fault tolerance.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service reliability and scalability through proactive monitoring, troubleshooting,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while collaborating closely with cross-functional teams for strategic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core infrastructure to support seamless communication between services, leveraging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pub-sub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paradigm and building reliable message queues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systems that integrate video analysis with real-time data processing, employing advanced technologies to elevate actionable insights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the implementation of best design principles, while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technical specifications and feature requirements, integrating client feedback into the overall system design for effective problem 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cloud-native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focusing on maximizing resource utilization and minimizing operating costs across different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data pipelines for the processing of incoming video and event data, employing advanced data engineering methods to extract relevant information efficiently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sprint planning, and daily stand-ups, contributing to seamless collaboration and ensuring timely delivery of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and maintain dynamic, responsive web applications, ensuring an engaging user experience through intuitive interfaces and accessibility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development,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version control, and modular design approaches to enhance team skills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deployment times and improved software quality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researching and applying innovative technologies in development, contributing to the adoption of modern tools and techniques that enhance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knowledge-sharing sessions, fostering a collaborative learning environment and encouraging the exchange of technical expertise to address complex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user-friendly interfaces and streamline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databases to support data management processes in bidding, inspection, and paperless contracting,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across applications, facilitating seamless communication between user interfaces and backend services to optimize workflow and enhance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 for new features, leveraging insights to improve system functionality and align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enhance operational efficiency for clients in construction and planning, ensuring compliance with best practices and regulatory requirements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Quality assurance of software deliverables via rigorous testing frameworks, focusing on performance and scalability to meet the demands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product design discussions, contributing technical expertise for application development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engineering and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visually appealing user interfaces for civil IT applications, ensuring high user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solutions, enhancing application reliability and facilitating rapid scaling during high-demand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documentation practices, improving code maintainability and ensuring project continuity through clear communication of system behavior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structures and algorithms to optimize performance across applications, resulting in streamlined processes and improved data handling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stakeholders, providing technical guidance and support to maximize the impact of digital solutions on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