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and detail-oriented Software Engineer with 11 years of extensive experience in full-stack development, focusing on building scalable web and mobile applications. Proficient in modern technologies including JavaScript, React, Python, and SQL. Proven ability to collaborate cross-functionally with product and design teams to deliver robust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React, Python, HTML, CSS, Node.js, TypeScript,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SQL, Firebase, Oracle, SQL Server,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Serverless, CI/CD,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SOA, REST APIs, GraphQL, MVC, Event-Driven Architecture, Scalable Systems, Monolithic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Karma, Postman, Jira, GitHub, Agile, Pivotal Tracker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comprehensive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processing and user-friendly interfaces to enhance operational efficiency and user satisfaction in real-time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ensure the integration of best practices in developing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thereby improving deployment efficiency and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processes using custom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increased team productivity through reduced manual workloads via innovative solutions and workflow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service-oriented architecture (SOA) principles across projects, ensuring modularity and separation of concerns while maintaining high standards of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meetings, effectively contributing to backlog refinement and prioritization to align project goals with stakeholder expectations and client satisfaction through proactive communication and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data transformation pipelines,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 to support manufacturing operations and facilitate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coding practices, fostering a collaborative learning environment that improved overall team performance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ensure adherence to coding standards and best practices, encouraging collective ownership of the codebase while promoting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resulting in enhanced user experiences across various devices and platforms tailored to client specifications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explore and adopt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hooks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driving innovation and improving project workflows through continuous learning and adaptation.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 APIs to facilitate communication between front-end and back-end services, optimizing performance by ensuring secure and efficient data exchange protocols throughout the application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company-wide documentation for development processes and architecture reviews, making knowledge transfer easier and improving onboarding procedures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tuning efforts for SQL queries resulting in optimization that supports faster data access, enhancing system responses under load and ensuring seamless user interactions during peak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technologies and best practices relevant to full-stack development, promoting a culture of growth and learning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design reviews, translating user experience needs into technical requirements which fostered collaboration and mutual understanding between development and product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variety of web applications focused on usability and functionality,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specific client needs in civil IT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create customized software solutions that improved planning and contractual processes through well-engineered systems and digital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seamless front-end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creating data-driven functionalities that streamlined operations for clients within the civil engineering domain, enhancing project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 relational databases for effective data management, resulting in faster access to real-time data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 stack evaluations and participated in migration projects to improve operational efficiency and redundancy, ensuring modern compliance standards were met across legacy systems and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and data integrity by implementing best practices for SQL query construction and server configuration, safeguarding sensitive information handled by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software delivery, facilitating faster release cycles while maintaining reliability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stakeholders to gather requirements and translate them into technical specifications, bridging gaps through effective communication and collaborative relationships that led to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methodologies by participating in daily stand-ups and sprint retrospectives, enriching team dynamics and enabling swift adaptability to change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cross-training initiatives for team members on emerging technologies related to civil IT and software development practices, creating a knowledgeable workforce adept in innovative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and documentation of software architecture reviews, ensuring that the team maintained a consistent understanding of project goals and technical approaches for all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troubleshooting for deployed applications, ensuring high levels of customer satisfaction through proactive problem resolution and continuous system monitoring.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