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over 11 years of experience in software development, specializing in web and mobile applications. Proven expertise in designing frontend systems using Angular, Typescript, and various backend technologies, coupled with strong collaboration skills across multidisciplinary teams to deliver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Angular, Typescript, NGRX, RXJS,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Java, Python, Go, C++, Node.js, APIs, RESTful Services,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PostgreSQL, MongoDB, Spanner, Firebase, Cassandra, Redis, Protocol Buffers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JIRA, Visual Studio Code, Eclipse,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Selenium, Cypress, Jest, Mocha,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reusable components for enhanced user experiences across multiple projects, promoting collaboration with Product and UX teams for effective design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mission-critical tools and systems aimed at scaling Waymo's operational capabilities, leveraging a deep understanding of </w:t>
      </w:r>
      <w:r w:rsidRPr="003813CA">
        <w:rPr>
          <w:rStyle w:val="span"/>
          <w:rFonts w:ascii="Arial" w:eastAsia="Century Gothic" w:hAnsi="Arial" w:cs="Arial"/>
          <w:b/>
          <w:bCs/>
          <w:sz w:val="22"/>
          <w:szCs w:val="22"/>
        </w:rPr>
        <w:t xml:space="preserve">backend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Solved complex real-world problems related to fleet monitoring by implementing innovative </w:t>
      </w:r>
      <w:r w:rsidRPr="003813CA">
        <w:rPr>
          <w:rStyle w:val="span"/>
          <w:rFonts w:ascii="Arial" w:eastAsia="Century Gothic" w:hAnsi="Arial" w:cs="Arial"/>
          <w:b/>
          <w:bCs/>
          <w:sz w:val="22"/>
          <w:szCs w:val="22"/>
        </w:rPr>
        <w:t xml:space="preserve">UI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coordinating with cross-functional teams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across teams, leading to the development of user-facing products that integrate robust features and maintain exceptional quality standards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comprehensive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of applications prior to deployment across various environments while maintaining production hygiene.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mentorship, enhancing team skillsets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NGRX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practices that fostered a culture of excellence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architecture of reusable design systems that support multiple projects, ensuring consistency and adherence to best practices across the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NGRX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application performance and maintainability while streamlining complex data flows for large-scale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such as Scrum and Kanban, leading sprint planning sessions and retrospectives that fostered team collaboration and deliverable quality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and alerts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performance and user experience through proactive troubleshooting and debugging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 sessions, emphasizing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encourage an open feedback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on system architecture and APIs for internal stakeholders and new developers, enhancing onboarding processes and knowledge transfer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system infrastructure and build dynamic front-end components, driving innovation and strategic direction in the development of scalable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gather requirements, ensuring that the developed solutions met business needs and enhanced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specifications and design documents for new features and enhancements, facilitating smooth transitions from development to production.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high-quality user experiences through responsive designs tailored for digital solutions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to enhance functionality and support various project requirements across civil engineering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methodologies, leading sprint meetings and ensuring clear communication of technical concepts to team members and stakeholders in a dynamic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business logic and handling data processing that aligns with government contracting workflows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end-to-end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decreased bug rates and improved software reliability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software systems while transitioning to modern development practices, ensuring minimal disruption to ongoing projects and client relationships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management practices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data integrity for applications focused on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design discussions, focusing on creating scalable components that align with industry best practices and cater to evolving civil engineering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UI patterns and design systems to foster a unified user experience across multiple applications used in construction management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promoting a culture of continuous learning and improvement within the engineering team during modernization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streamlining build and release processes to enhance software delivery speed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solutions and technical designs for future reference and training purposes, ensuring that all team members have access to necessary knowledge for ongoing project support.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