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Senior Software Engineer with 11 years of experience in software development specializing in web and mobile applications. Proven expertise in backend development with strong problem-solving skills and a track record of optimizing system performance and security.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C++, Python, Rust, Node.js,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Express.js, Flask, Django, Spring Boot, FastAPI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&amp; API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GraphQL, SOAP, WebSocket, AJAX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 &amp; Containers: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CI/CD, DevOps, Unit Testing, Agile, Scrum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end-to-end systems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API delivery and maintaining high availability and optimal performance across all services provided.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front-end developers and product managers to optimize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ensure seamless integration with various cloud services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in software development by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and methodologies to streamline workflow and enhance application deployment across various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performance by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data storage solutions and maintaining security standards throughout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within the team and shared knowledge on emerging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security practices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JWT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overall team competency.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Troubleshot complex software issues efficiently in a fast-paced development environment, ensuring minimal downtime and maintaining operational continuity for all deployed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integrated emerging technologies to enhance security measures and system efficiency, staying ahead of industry trends to safeguard company assets and client data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pairing sessions to elevate code quality and promote adherence to best practices in development while fostering a collaborative and productive team culture.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SDKs targeted towards enabling easier access to our API endpoints, ensuring documentation and implementation were user-friendly for external developers utilizing our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enhancing user experience through agile development cycles, receiving actionable feedback from stakeholders, and incrementally implementing adjustments to application features in real-time.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performance assessments and optimizations for existing cloud-based applications, focusing on scalability and resilience under peak loads, leveraging best industry practices for cloud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security audits and vulnerability assessments to uphold stringent security standards, utilizing tools and methodologies aligned with best practices in the industry today.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responsive architecture that supported high-traffic demands while ensuring seamless and secure transactions using best security protocols and up-to-date authentication methods.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container orchestration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resource management and application scaling in production environments, significantly improving deployment efficiency and service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knowledge-sharing sessions to disseminate best practices related to software development methodologies and cloud management strategies within team meetings and workshops.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applications that enable planning, bidding, and construction management solutions, integrating software components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to enhance deployment speed and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stakeholders to understand requirements in the civil IT sector, aligning software functionality to support construction management workflows and enhance user experience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RESTful APIs for various applications, ensuring robust communication between frontend interfaces and backend services without compromising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management solutions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enable efficient data retrieval and processing for civil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architecture reviews and design sessions to foster collaborative development practices and drive continuous improvement in application design and implementation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transfer workshops to junior developers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practices in 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open communication and continual learning within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transition to cloud-based infrastructure, specifically focusing on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deploying scalable applications that meet the growing demands of civil IT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discussions around new feature implementations, ensuring alignment with strategic objectives and best security practices for civil IT applications and stakeholder commitments.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Updated and maintained legacy systems to improve performance and reduce technical debt, ensuring seamless integration with modern platforms and technologies across the project lifecycles.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documentation efforts to articulate system design and integration points for ongoing civil engineering projects and ensure clarity for future development efforts.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cross-team collaborations to analyze and resolve technical challenges inhibiting project progress while enhancing understanding of the technical landscape across departments.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implementation of innovative solutions to paperless contracting processes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technology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mobile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efficiency and user satisfaction through streamlined workflows.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