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comprehensive experience in software development, specializing in backend systems and microservices architecture for web and mobile applications. Proficient in developing high-quality production services using cloud-native technology stacks and focused on financial services. Expertise in Go, C++, and database management with PostgreSQL. Strong background in designing fault-tolerant systems and ensuring secure, compliant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C++, Python, Java, JavaScript, Ruby, TypeScript,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Kubernetes, Istio, Temporal, Spring Boot, Django, Flask,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AWS RDS, DynamoDB, SQLite,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Kinesis, Terraform, Ansible, CircleCI, Docker,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Jaeger, Prometheus, Grafana, ELK stack, CloudWatch, Splunk, Nagios,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an extensive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scalability and maintainability of various financial application services within a cloud-native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system architecture and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ensuring seamless functionality and compliance in a fast-paced, agile setting to enhance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fault-tolerant workflows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reliability and performance, allowing easier management of distributed processing tasks across various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algorithms and data structures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service delivery times, ensuring robust transaction handling and data integrity for client financial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communication between microservices and enhancing data processing capabilities for real-time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security best practices to build compliant services, ensuring user data protection and minimizing risks in line with industry standards and regulations, particularly in finance.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systems to a modern microservices architecture, significantly improving the deployability and operational reliability of backend services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mentored junior developers, and shared best practices, which fostered a culture of learning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and alerting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Jaeger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in service performance, enabling proactive maintenance and minimizing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methodologies to produce high-quality deliverables in a collaborative environment, adapting quickly to changing project requirements and driving overall team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modeling and schema design for efficient data retrieval and management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the development of features aligned with user needs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brainstorming sessions, contributing technical insights that influenced the feature set of investment tools designed for consumer marketplaces.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automation of deployment and infrastructure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release times and lowering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investor dashboards using modern web frameworks and libraries, ensuring users had instantaneous access to their financial metrics and investment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APIs and systems architecture to ensure sustainable onboarding practices and knowledge transfer among engineering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applications for civil IT systems, specializing in digital solutions for planning and construction management, enhancing user experience for clients in the public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define software requirements and develop specifications for project deliverables, ensuring alignment with business goals and technical capabilities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cloud-based solutions, effectively leveraging serverless architectures and managed databases to deliver high-performance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information flow and enhancing real-time decision-making capabilities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design discussions, bringing insights into UI/UX improvements that streamlined complex data interactions, facilitating smoother user journeys.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of various digital compliance mechanisms for construction regulations, ensuring projects adhered to legal standards while maintaining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improving response times and overall responsiveness of civil IT applications, aiming for optimal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analysis and design of databases to accommodate evolving project needs, leveraging best practices in database normalization and indexing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part of an agile development team, facilitating continuous improvement in development processes and delivering higher quality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JavaScript frameworks to enhance user interfaces and improve interactions across web applications, resulting in an improved user experience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refactoring initiatives to align legacy codebases with contemporary programming standards, improving maintainability and ease of feature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in installation and configuration of CI/CD pipelines,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across the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