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crawling and data extraction. Proficient in Node.js, HTML, and JavaScript with a strong background in automated scraping solutions and performance optimization. Adaptable and collaborative team player focused on complex challenges and data integrity in high-growth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JavaScript, TypeScript, HTML, CSS,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Playwright, Puppeteer, Cheerio, Apify, Crawlee, REST APIs, GraphQL,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MongoDB, Redis, Elasticsearch, Apache Kafka, BigQuery,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AWS, Azure, Jenkins, CI/CD,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Security:</w:t>
      </w:r>
      <w:r w:rsidRPr="003813CA">
        <w:rPr>
          <w:rFonts w:ascii="Arial" w:eastAsia="Century Gothic" w:hAnsi="Arial" w:cs="Arial"/>
          <w:sz w:val="22"/>
          <w:szCs w:val="22"/>
        </w:rPr>
        <w:t xml:space="preserve"> Web Scraping, Anti-bot techniques, Data Privacy, Performance Tuning, System Design, Unit Testing, Integration Testing,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web crawlers ensuring robust data extraction infrastructure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Puppeteer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high-quality merchant data, significantly enhancing data retrieval capabilities in a highly scalable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scraping solutions employing best practices in security and performance, addressing anti-bot mechanisms to optimize data collection while maintaining system integrity and efficiency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distributed teams across multiple time zones, enhancing communication and adaptability to identify and resolve complex data crawling and extraction issues proactively, fostering a culture of problem-solving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solutions to enhance automation and refine data extraction accuracy, applying machine learning algorithms to better the efficiency of web scraping processes, driving innovation in data handling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testing and performance evaluations, ensuring the reliability of crawling operations and optimizing the infrastructure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continuous integration and deployment pipelines without hindrance.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focusing on improving existing scraping technologies by utilizing the latest versions of </w:t>
      </w:r>
      <w:r w:rsidRPr="003813CA">
        <w:rPr>
          <w:rStyle w:val="span"/>
          <w:rFonts w:ascii="Arial" w:eastAsia="Century Gothic" w:hAnsi="Arial" w:cs="Arial"/>
          <w:b/>
          <w:bCs/>
          <w:sz w:val="22"/>
          <w:szCs w:val="22"/>
        </w:rPr>
        <w:t xml:space="preserve">Cheerio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the team to leverage advanced features for improved scraping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frameworks and utilities for web crawlers, establishing best practices and guidelines for the team to ensure high availability, reliability, and maintainability of web scraping applications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team, sharing insights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techniques and best practices for web crawling, cultivating skills that contributed to the overall efficiency and capability of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technologies and tools related to web scraping and data extraction,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data sources, which resulted in more effective data handling and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application teams to ensure the accurate gathering of data that meets the evolving needs of our clients, building a strong understanding of user requirements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crawling operations through performance monitoring and logging, utilizing various tools to track system health metrics, improve operational integrity, and facilitate better error-handling mechanisms in data collection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Developing unique bleeding-edge tools for distributed web crawling architectures that help to manage workloads more effectively, ensuring that teams can rely on scraping solutions that are both efficient and scalable.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audits of web scraping architectures, implementing industry-standard measures to protect against data breaches and ensuring compliance with applicable data governance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to maintain high-quality coding standards, encouraging open communication and feedback amongst team members to improve overall team productivity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 shared knowledge base of web scraping techniques and solutions that empowered team members to learn about cutting-edge technologies and stay ahead in a rapidly changing technological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enhancing functionalities catered for planning, bidding,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technology with industry-specific needs for effective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web applications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interaction and user engagement, contributing significantly to user experience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data management and retrieval for civil projects while ensuring high availability and fault tolerance in service-oriented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storage and management in various civil engineering applications, improving data accessibility and reporting capabilities while ensuring consistency and reliability in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engineers and project managers to tailor software solutions for specific client needs, resulting in better alignment of technology with user requirements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for web applications to ensure software reliability and performance, actively participating in the continuous integration/continuous deployment (CI/CD) pipeline to support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user feedback, iterating on the design and functionality of civil IT applications to address user needs and enhance the overall user interface.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APIs to facilitate integration with third-party systems, allowing for seamless data exchange between applications and adherence to best practices for data security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new software solutions based on agile methodologies, collaborating with stakeholders to refine project scopes and deliver high-quality products that meet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to improve code maintainability and performance for existing applications, applying principles of modularity and design patterns to enhance software quality and robustness.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software deployment in civil application environments, ensuring that project deliverables met client specifications and operational acceptance criteria.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team members on development practices and the software lifecycle processes specific to civil IT, fostering a culture of learning and shared knowledge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