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Proven record in analyzing user needs and leveraging advanced technologies such as AWS, Python, and Kubernetes to deliver innovative digital solutions. Aiming to utilize my skills in a dynamic team environment at ECS.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OpenShift, Terraform, Kubernetes, Docker, CloudFormation,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Java,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React, Angular, Vue.js,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GitLab, Jenkins, CircleCI, Travis CI, Helm,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PostgreSQL, MongoDB, Redis, Elasticsearch, Oracle,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Tools:</w:t>
      </w:r>
      <w:r w:rsidRPr="003813CA">
        <w:rPr>
          <w:rFonts w:ascii="Arial" w:eastAsia="Century Gothic" w:hAnsi="Arial" w:cs="Arial"/>
          <w:sz w:val="22"/>
          <w:szCs w:val="22"/>
        </w:rPr>
        <w:t xml:space="preserve"> Linux, Windows, Git, Terraform, XML, JSON,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designed software solutions that align with organizational goals,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robust and efficient applications for federal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managed containerized applications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deployments were consistent, scalable, and functioned seamlessly across multi-cloud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system specifications, analyze project capabilities, and incorporate feedback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iterate on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applying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microservices that are part of mission-critical applications for environmental data management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software testing and validation procedures, implementing CI/CD pipelines with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for software systems, including Standard Operating Procedures (SOPs), utilizing tools like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clarity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 junior developers, fostering a collaborative atmosphere and enhancing team performance through knowledge sharing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state-of-the-art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implemented optimizations based on user feedback and analytical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application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configuration management processes, advising team members on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existing software capabilities by introducing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becoming a pivotal asset in the DevOps transformation of software delivery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performance standards and specifications for software systems that ensure high operational quality and support for evolving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and integrations using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enabling seamless interaction between applications and improving user experiences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technological advancements and gather insights, ensuring software projects align with environmental regulations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track project progress and updates, allowing for timely adjustments and maintaining project schedules.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security best practices to enhance the robustness of software systems within federal project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for the Civil IT sector,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planning and management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create digital solutions for paperless contracting, integrating technologies like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and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working on team projects, ensuring consistent collaboration and code integration across various development stages in a busy software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to develop specifications for inspection applications, focusing on user requirements and proactive solutions to meet technical challenges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tested new features in legacy software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ongoing system compatibility during the transition to cloud-based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leveraging Agile methodologies, facilitating workshops that engaged stakeholders in the iterative software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effectively communicate updates and blockers to team members, ensuring transparency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user training and technical support during the transition to new systems, employing strong communication skills to convey complex concepts clearly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queries and performance by optimizing SQL commands, improving the response time for data retrieval and enhancing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enabled external application integration, focusing on best practices for data security and system resilience using industry-standard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refine applications, improving functionality and ensuring software met real-world operational needs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validations and user acceptance testing to ensure high-quality outputs satisfied regulatory compliance requirements and stakeholder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