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Proficient in modern technologies and frameworks including JavaScript, React, and Node.js, with a solid understanding of finance systems and their technical requirements. Adept at collaborating with cross-functional teams and adapting to new environments effectively to drive project objectives and deliver exceptional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Ruby, Golang,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Ruby on Rails, Express.js, Flask,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Terraform,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Cassandra, Firestore,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Selenium, Jest, Cypress, Postman,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user experience by collaborating closely with UX designers and product managers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applications, ensuring high availability and scalability while managing cost and performance optimization across various environments to support business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smooth communication between front-end applications and back-end services, effectively supporting a wide range of functionalities for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refactoring legacy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best practices, improve maintainability, and align with modern web standards, emphasizing modular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deployment, significantly reducing integration times and enhancing the overall development process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an environment of continuous learning and knowledge sharing focused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ship new features, ensuring alignment with project goals and preparing applications to meet rigorous performance and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troubleshooting and debugging efforts for production issues, utilizing effective problem-solving techniques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applications, APIs, and processes, ensuring clarity and understanding for future development and stakeholder alignment, emphasizing project visibility and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requirements, translating business needs into technical specifications, and delivering software solutions with a strong focus on customer satisfaction and usability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standups, sprint planning, and retrospectives, facilitating open communication and collaboration within the agile team to drive continuous improvement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for performance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efficiency while supporting high-performance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existing applications, implementing best practices and utilizing monitoring tools to maintain high levels of service availability and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consistent user experience across devices and platforms while leveraging existing web application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microservices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flexibility and scalability while minimizing downtime during application updates.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automated civil IT processes, facilitating planning and bidding workflows through user-friendly interfaces and integrating tightly with project stakeholders and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geolocation services to enhance the functionality of applications, delivering critical data insights for civil engineering projects while aligning with industry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civil engineers to define application requirements and deliver features that meet market demands while optimizing the user journey through iterative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report generation, improving project management efficiency and providing actionable insights to stakeholders in construction and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secure digital solutions for electronic contracting, ensuring compliance with legal standards while streamlining the contracting process for construction management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software capabilities through refactoring and implementing new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user experience in web-based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testing teams to develop test cases and maintain quality throughout the software development lifecycle,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tracking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internal users on new software deployment, fostering software adoption and best practices among engineers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code quality and ensure meaningful collaboration among team members, sharing knowledge and promoting best coding practices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technical documentation for projects, providing clarity on system architecture and ensuring that all stakeholders can understand and use the digital solutions developed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project data, allowing clients and project managers to gain insights quickly and improve their strategic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client meetings to present software solutions and gather feedback for continuous improvement, ensuring client satisfaction and alignment on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