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specializing in web and mobile applications within the healthcare domain. Proven expertise in medical imaging integration, cloud services, and data observability. Excels in collaborative environments and possesses strong hands-on skills in DICOM, PACS, and AWS technologies to drive impactful solutions for heart disease diagnosis.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DICOM, DICOMweb, Flask, Django, React, Node.js, Express.js,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Integration Tools:</w:t>
      </w:r>
      <w:r w:rsidRPr="003813CA">
        <w:rPr>
          <w:rFonts w:ascii="Arial" w:eastAsia="Century Gothic" w:hAnsi="Arial" w:cs="Arial"/>
          <w:sz w:val="22"/>
          <w:szCs w:val="22"/>
        </w:rPr>
        <w:t xml:space="preserve"> PACS, C-STORE, C-FIND, C-MOVE, Dcm4che, Orthanc, pydicom, fo-dicom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Security:</w:t>
      </w:r>
      <w:r w:rsidRPr="003813CA">
        <w:rPr>
          <w:rFonts w:ascii="Arial" w:eastAsia="Century Gothic" w:hAnsi="Arial" w:cs="Arial"/>
          <w:sz w:val="22"/>
          <w:szCs w:val="22"/>
        </w:rPr>
        <w:t xml:space="preserve"> Monitoring, Tracing, Logging, PHI Security, HIPAA Compliance, Encryption, Presigned URLs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Slack,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DICOMweb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for seamless data movement between hospital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external applications, and AI endpoints, enhancing data connectivity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APIs and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reliable and scalable platform that produces high-quality diagnostic solutions for heart disease.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logging and monitoring for the imaging platform, ensuring compliance with strict healthcare data standards and operational readiness.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management to deliver integrated improvements to the imaging platform, significantly enhancing team response times and overall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data ingestion and write-back paths, ensuring compliance with industry standards for DICOM protocols and enhancing data reliability through effective queuing and retry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full software development life cycle (SDLC), delivering high-quality, well-documented code and performing rigorous code reviews to maintain engineering excellence throughout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connection patterns for third-party integration within clinical environments, utilizing secure transfer methodologies that adhere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PHI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integration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troubleshoot complex issues arising within the imaging integration pipeline, deploying solutions that improved system reliability and ensured continuous service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flowcharts as a resource for team members, improving information accessibility and fostering best practices for new integrations and platform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trained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processing and cloud architecture, enhancing overall team skills and project efficiency through sharing of knowledge and technical insight.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on-premise edge components effectively, ensuring reliable connectivity and data management for hospital systems, while achieving efficient deployment and operational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integration methods to enhance the transition of data to cloud-hosted services through the development of advanced proxy and networking solutions that fulfilled operational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cost-effective storage and processing of imaging data, leading to improved functionality and scalability of the imaging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knowledge-sharing sessions to foster a culture of learning and collaboration among engineering teams, introducing state-of-the-art imaging technologies and trends to the group.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testing protocols and automation scripts to ensure optimal performance and quality of integrated systems, minimizing operational disruptions through proactive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imaging solutions that facilitated digital interactions between civil IT projects, leveraging programming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workflows designed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tools for digital bidding and compliance tracking, utilizing healthcare-specific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that improved data accessibility and streamlined operational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integrating secure document storage and retrieval systems that adhered to HIPAA standards, enhancing operational efficiency and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digital planning tools,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APIs that supported client integrations and improved project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verification of technical solutions within civil IT systems, ensuring compliance with industry regulations and enhancing user satisfaction through reliable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clients to understand their unique project requirements, providing customized software solutions that addressed specific construction management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initiatives for staff on new digital solutions incorporated into civil IT, promoting advanced technology adoption and improving overall team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for digital construction tools, employing measures that optimally maintained data flow and operational efficacy, while fulfilling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focused on utilizing software solutions to address traditional challenges in construction management, enhancing workflow through digital transformation.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and upgrading machine learning models that processed project data for better analytics within civil IT, contributing to more informed decision-making through advanced technology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innovate digital solutions tailored for civil engineering projects, driving enhanced operational outcomes through technology integration and thoughtful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 knowledge-sharing program focusing on the intersection of healthcare and civil IT technologies, cultivating an environment of cross-disciplinary learning and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