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C++, Qt, and Linux/Unix environments. Proven ability to lead technical projects and deliver high-quality software solutions. Highly skilled in collaborative development and agile methodologies, adept at problem-solving and creating innovative solutions for complex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Qt, Python, JavaScript, HTML/CSS, SQL, Bash, 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 Framework, Boost, GTK, OsiSoft, Qt Test, OpenCV, CMake, Catch2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Ubuntu, CentOS, Debian, Fedora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Qt Creator, Git, JIRA, Confluence,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Pair Programming, DevOps, Software Design Patterns,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strong user experience principles in a cross-functional team environment that embraces agile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tested embedded systems' firmware and device-level applications, ensuring each project adheres to best coding practices and meets rigorous specifications for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software specifications and architectural designs to improve code quality and adherence to industry standards, while collaborating with product managers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thorough code reviews, providing constructive feedback and suggestions for best practices in software development to enhance overall product quality and team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for unit and integration tests, significantly reducing the time taken to achieve quality assurance benchmarks and increasing deployment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continuous integration pipelines, optimizing build processes and minimizing disruptions to the software development lifecycle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development is effective and streamlined while maintaining documentation and transparency among team members throughout the project's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debugged complex code issues independently, demonstrating a strong ability to determine root causes and implement effective solutions under minimal supervision.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build environments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facilitate seamless deployment of updates and new features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define application architecture and technology selection, ensuring alignment with organizational goals and delivering robust solutions that meet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engineers, fostering a culture of knowledge sharing and enhancing technical competencies across the organization to prepare for future project needs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improving deployment speed and reliability while addressing software quality concerns through continuous feedback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on demands of diverse client projects, merging technical capabilities and client requirements for tailored solutions that drive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development processes and best practices, ensuring the team adheres to established protocols while allowing for consistent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refining agile processes, ensuring the team efficiently captures requirements, prioritizes work, and delivers functional software to stakeholders on a regular basis.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software solutions for civil engineering applications, including bidding and project management tools, ensuring high performance and reliability in mission-critical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features in digital solutions for construction management, streamlining workflows and enabling efficient paperless contracting processes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analyze user feedback and iterate on software features, improving usability based on direct insights from the engineering community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traditional practices within civil IT into digital solutions, leveraging modern programming techniques that facilitate innovation and flexibility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activities including requirement gathering, design, implementation, testing, and deployment in a cross-functional agile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version control systems to track changes and facilitate collaboration on shared projects, emphasizing team communication and shared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to resolve issues reported by clients quickly, showcasing an ability to adapt to urgent problems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implementing new features and updates based on client requirements and emerging technologies in the civil IT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