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11 years of extensive experience in software development, specializing in web and mobile applications using .NET, AngularJS, and SQL Server. Proven track record of delivering robust software solutions with a focus on user experience, collaboration, and technology modernization in the public sector, particularly within Veterans Affairs. Adept at agile methodologies and thriving in remote work environments, with a strong commitment to improving system performance and user accessibility. Looking for opportunities to apply deep expertise in full-stack development to enhance service delivery and transform digital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AngularJS, React, Node.js, WebAPI, J2EE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SSRS, Power BI, MicroStrategy,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Postman, Git, Jenkins,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Services:</w:t>
      </w:r>
      <w:r w:rsidRPr="003813CA">
        <w:rPr>
          <w:rFonts w:ascii="Arial" w:eastAsia="Century Gothic" w:hAnsi="Arial" w:cs="Arial"/>
          <w:sz w:val="22"/>
          <w:szCs w:val="22"/>
        </w:rPr>
        <w:t xml:space="preserve"> Microsoft Azure, Power Automate, Entra ID, SSO, Acquisition Service Bus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efficient web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seamless user experiences within the Veterans Affairs ecosystem for improved accessibility and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delivery of projects while continuously optimizing for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and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handling and communication between frontend applications and databases while enhancing security and compliance standards mandated by Veterans Affairs.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optimizations across various environments, effectively troubleshooting issues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settings to maintain the integrity and performance of deployed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deployment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reducing the time to market for new software features and enhancements in line with stakeholder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planning sessions to build understanding of major architectural patterns and design trade-offs, supporting effective team collaboration and knowledge sharing for holistic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on-call rotation, offering support and effective resolution for production issues, demonstrating robust problem-solving skills and a commitment to maintaining high service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monitoring and instrumentation solutions to gain insights into application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analytics to guide future improvements and contribute to data-driven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provided valuable feedback, fostering a culture of continuous improvement and shared learning within the engineering team to elevate overall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documentation of user experience strategies, focusing on integrating feedback loops to continuously enhance user interactions with digital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Section 508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VPATs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all applications met accessibility standards, promoting inclusivity for all Veterans utilizing digital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legacy system modernization efforts, utilizing tools and frameworks to streamline the transition from outdated technologies to contemporary solutions that better serve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technical and communication skills to guide and onboard new developers, ensuring a smooth integration into the team and promoting shared knowledge across the engineering unit.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learning new technologies and tools to enhance team capabilities, demonstrating adaptability and a commitment to staying current with industry trends that affect public sector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supportive remote work environment, effectively leveraging technology for communication and collaboration, which was pivotal in maintaining team morale and productivity during project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complex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clients, focusing on delivering optimal user experiences and contributing to the digitization of civil IT processes in project management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other stakeholders to define project scopes and deliverables, employing strong communication skills and technical expertise to align with the needs of clients within civil IT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full software development lifecycle from requirements gathering and analysis through deployment and maintenance, ensuring quality deliverables that met users' expectations and adhered to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tools and platforms by implementing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reports, aiding in data-driven decision-making processes and improving efficiency in construction management and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assessments to identify new tools and technologies that enhance project delivery, making recommendations based on industry trends and client requirements within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services connecting various software products and legacy systems, facilitating seamless data flows and ensuring compliance with relevant regulations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ongoing training and mentoring of junior developers, sharing knowledge of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Automate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enhancing team productivity and fostering skill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leading daily stand-up meetings and retrospectives while adapting methodical development approaches to ensure optimal project execution and alignment with client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documentation for software solutions and processes, helping to establish a robust knowledge base that supports client onboarding and project continuity in a fast-paced digital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and techniques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analytical reports and insights, aiding stakeholders in making informed decisions based on real-time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and feedback collection processes, leveraging outcomes to refine application functionality, particularly for processes related to bidding and contracting in the civil IT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 migration strategies for transitioning client information to new systems, ensuring integrity and accessibility for ongoing project management in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