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expertise in developing innovative solutions, specializing in web and mobile applications. Proficient in Elixir, Erlang, and distributed systems, with a strong focus on building scalable architectures and resilient software that supports mission-critical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Erlang, JavaScript, Python, Java, C++,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Ruby on Rails, React, Node.js, Express, Bootstrap,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gRPC, RESTful APIs, GraphQL, ZeroMQ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satellite command and control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effectiveness in dynamic situations requiring resilient communication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teams, contributing expertise in software architecture and integration for spacecraft systems, ensuring robust solutions tailored to the complexities of space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fault-tolerant architectures in distributed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reliability under challenging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promoting shared ownership of code quality and fostering a culture of continuous improvement and innovation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efficient data storage and retrieval processes, vital for mission planning and data processing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performance tuning of live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capabilities in fault tolerance to address and resolve critical issues effectively and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advanced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downtime and ensure the availability of essential services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functional programming concepts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enhancing team capabilities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strong bias towards understanding unique mission requirements, resulting in innovative approaches to spacecraft control and data analysis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user-centric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enhance user interaction with complex spacecraft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effective documentation of software developments and system architectures, ensuring that knowledge is preserved and accessible for future reference and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methodologies, including daily stand-ups and sprint planning, promoting efficient collaboration and adaptation to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 across various platforms and systems, improving data retrieval efficiency and flexibility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to inform design decisions for the software interface, ensuring that end-user needs are prioritized in solution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engineers from various disciplines to align software solutions with hardware capabilities, enhancing the overall performance and functionality of aerospace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civil engineering applications, improving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software solutions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to enhance user experience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 in planning and bidding processes, improving access to project-critical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data analysis and reporting,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automate insights generation for project performance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smooth deployment and scalability of solutions across different environments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communication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secure data exchange between frontend and backend systems, crucial for seamless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effectively contributing to sprint planning sessions to prioritize development tasks aligned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engineering, focusing on clean code principles and effective debugging techniques to cultivate a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and clients to establish requirements and expectations, ensuring that software solutions meet user needs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quality assurance protocols, utilizing unit and integration testing frameworks to ensure robust, error-free software releases in mission-driven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functional programming paradigms, showcasing the advantages of resilience and fault tolerance in developing robust applications with embedded programming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collaboration among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