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ability to design, build, and maintain production software with a focus on shared platform services. Strong expertise in modern tech stacks with a commitment to continuous improvement in agile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Ruby, SQL,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React, Vue.js, Express.js, Angular, Django, Flask,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GitHub Actions, Jenkins, CircleCI,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DynamoDB, Oracle,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Identity &amp; Authentication: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Okta, SAML, OIDC, JWT, LDAP, OAuth2, Auth0, Keycloak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collaboratively in a remote agile team, contributing to complex identity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overall system capabilities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shared platform services by deploying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resources, optimizing system performance, and ensuring robust application support for various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reliability of code deployed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CI/CD pipelines, and endorsing a culture of quality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authentication processes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Okta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identity provider, facilitating smoother user experiences through SSO capabilities while adhering to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 and pair programming sessions to foster knowledge sharing, improve code quality, and blend varying perspectives on problem-solving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refactoring efforts resulting in significant codebase improvements, which elevated the maintainability and efficiency of the application logic across multiple Core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defensive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while collaborating on backend systems to predict and rectify potential issues before they affect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legacy systems to identify integration points, which led to successful feature enhancements while ensuring efficient coexistence with modern architecture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peer development workshops on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iterative feedback and continuous learning within the team collaboration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incident response processes, enhancing operational readiness and minimizing downtime during critical updates or migrations.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SQL databases and wrote complex queries to ensure data integrity and optimized performance in data retrieval due to evolving system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integration/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delivery practices within the team, instituting clear deployment protocols and iterative release cycles for better project management and resource allocation.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fostered discussions around system architecture improvements, delivering presentations on new technologies while addressing common engineering pain points during team retrospectives.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transform requirements into scalable technical solutions through the application of user stories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alignment with business goals through effective prioritization.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focused on emerging technologies and software development trends, sharing insights with the team to further enhance collective skill sets.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dynamic web-based solutions for Civil IT applications that streamlined project planning and construction management,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boost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APIs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data access while adhering to organizational guidelines for security and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shift from traditional systems to paperless contracting workflows by integrating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eSignature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and enhancing user experience through thoughtful UX/UI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cross-functional teams to define requirements and deliver applications that address specific business needs in digital solutions offered by Infotech.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enhance project delivery timelines while promoting transparency and adaptive development practices among diverse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Resolved critical system issues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troubleshooting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strategies in conjunction with insightful log analysis, significantly improving uptime and reliability for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detailed technical documentation outlining system architecture, development processes, and best practices to support ongoing project onboarding efforts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 analyses on new features to ensure coordinated development and seamless integration with existing systems in compliance with Civil IT solutions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best practices concerning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management, versioning, and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Bitbucket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automation tools to enhance deployment processes for software releases, which led to reduced human error and increased speed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management practices using SQL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Oracle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support specific civil construction project needs, ensuring the accuracy and timeliness of information retrieval.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procurement teams to integrate tools that automated bidding processes, easing workflow constraints through digital solutions that enhanced overall organizational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