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software engineer with 11 years of experience specializing in web and mobile applications, with strong skills in JavaScript, React, and backend technologies like Node.js and Python. Proven ability to lead development projects, mentor junior engineers, and collaborate effectively with cross-functional teams. Passionate about building user-centric software that enhances privacy and communication.</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TypeScript, Python, Go, HTML, CSS, SQL, Bash</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and Libraries:</w:t>
      </w:r>
      <w:r w:rsidRPr="003813CA">
        <w:rPr>
          <w:rFonts w:ascii="Arial" w:eastAsia="Century Gothic" w:hAnsi="Arial" w:cs="Arial"/>
          <w:sz w:val="22"/>
          <w:szCs w:val="22"/>
        </w:rPr>
        <w:t xml:space="preserve"> React, Node.js, Vue, Next.js, Express, Django, Flask, Redux</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Webpack, Babel, Docker, Vite, Git, Jest, Mocha, AWS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Technologies:</w:t>
      </w:r>
      <w:r w:rsidRPr="003813CA">
        <w:rPr>
          <w:rFonts w:ascii="Arial" w:eastAsia="Century Gothic" w:hAnsi="Arial" w:cs="Arial"/>
          <w:sz w:val="22"/>
          <w:szCs w:val="22"/>
        </w:rPr>
        <w:t xml:space="preserve"> PostgreSQL, MongoDB, MySQL, Redis, Firebase, SQLite, Elasticsearch, GraphQL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Project Management:</w:t>
      </w:r>
      <w:r w:rsidRPr="003813CA">
        <w:rPr>
          <w:rFonts w:ascii="Arial" w:eastAsia="Century Gothic" w:hAnsi="Arial" w:cs="Arial"/>
          <w:sz w:val="22"/>
          <w:szCs w:val="22"/>
        </w:rPr>
        <w:t xml:space="preserve"> Agile, Scrum, JIRA, Trello, Asana, Confluence, Slack, Zoom</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development of the </w:t>
      </w:r>
      <w:r w:rsidRPr="003813CA">
        <w:rPr>
          <w:rStyle w:val="span"/>
          <w:rFonts w:ascii="Arial" w:eastAsia="Century Gothic" w:hAnsi="Arial" w:cs="Arial"/>
          <w:b/>
          <w:bCs/>
          <w:sz w:val="22"/>
          <w:szCs w:val="22"/>
        </w:rPr>
        <w:t xml:space="preserve">Burner Web App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frontend architecture and ensuring scalable performance while collaborating with cross-functional teams to deliver exceptional user experiences.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and implemented new features for the </w:t>
      </w:r>
      <w:r w:rsidRPr="003813CA">
        <w:rPr>
          <w:rStyle w:val="span"/>
          <w:rFonts w:ascii="Arial" w:eastAsia="Century Gothic" w:hAnsi="Arial" w:cs="Arial"/>
          <w:b/>
          <w:bCs/>
          <w:sz w:val="22"/>
          <w:szCs w:val="22"/>
        </w:rPr>
        <w:t xml:space="preserve">Burner Web App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leveraging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functionality and improve overall user engagement and satisfaction over the course of several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mentorship to junior engineers on best practices in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development, encouraging a culture of feedback and continuous learning during development sprints across multiple teams.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code reviews focusing on maintainability and performance, ensuring adherence to coding standards and optimizing the </w:t>
      </w:r>
      <w:r w:rsidRPr="003813CA">
        <w:rPr>
          <w:rStyle w:val="span"/>
          <w:rFonts w:ascii="Arial" w:eastAsia="Century Gothic" w:hAnsi="Arial" w:cs="Arial"/>
          <w:b/>
          <w:bCs/>
          <w:sz w:val="22"/>
          <w:szCs w:val="22"/>
        </w:rPr>
        <w:t xml:space="preserve">web app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speed and responsiveness.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Simplified processes by integrating a CI/CD pipeline using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automating deployments and significantly reducing the time required to roll out new features and fixes.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designers to create intuitive user interfaces, translating mockups into functional applications using </w:t>
      </w:r>
      <w:r w:rsidRPr="003813CA">
        <w:rPr>
          <w:rStyle w:val="span"/>
          <w:rFonts w:ascii="Arial" w:eastAsia="Century Gothic" w:hAnsi="Arial" w:cs="Arial"/>
          <w:b/>
          <w:bCs/>
          <w:sz w:val="22"/>
          <w:szCs w:val="22"/>
        </w:rPr>
        <w:t xml:space="preserve">HTML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CSS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while ensuring compliance with accessibility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Initiated the use of </w:t>
      </w:r>
      <w:r w:rsidRPr="003813CA">
        <w:rPr>
          <w:rStyle w:val="span"/>
          <w:rFonts w:ascii="Arial" w:eastAsia="Century Gothic" w:hAnsi="Arial" w:cs="Arial"/>
          <w:b/>
          <w:bCs/>
          <w:sz w:val="22"/>
          <w:szCs w:val="22"/>
        </w:rPr>
        <w:t xml:space="preserve">TypeScript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 existing projects, enhancing code quality and maintainability by reducing runtime errors and providing type safety across the codebase.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regular stakeholder meetings to gather requirements and feedback, aligning project goals with user needs and business objectives, thereby ensuring effective delivery of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responsive design principles to ensure the </w:t>
      </w:r>
      <w:r w:rsidRPr="003813CA">
        <w:rPr>
          <w:rStyle w:val="span"/>
          <w:rFonts w:ascii="Arial" w:eastAsia="Century Gothic" w:hAnsi="Arial" w:cs="Arial"/>
          <w:b/>
          <w:bCs/>
          <w:sz w:val="22"/>
          <w:szCs w:val="22"/>
        </w:rPr>
        <w:t xml:space="preserve">Burner Web App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offers seamless use across devices, focusing on mobile optimization and overall design consistency to enrich user experience.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backend teams to integrate </w:t>
      </w:r>
      <w:r w:rsidRPr="003813CA">
        <w:rPr>
          <w:rStyle w:val="span"/>
          <w:rFonts w:ascii="Arial" w:eastAsia="Century Gothic" w:hAnsi="Arial" w:cs="Arial"/>
          <w:b/>
          <w:bCs/>
          <w:sz w:val="22"/>
          <w:szCs w:val="22"/>
        </w:rPr>
        <w:t xml:space="preserve">API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ensuring efficient data retrieval and management between the client and server-side applications throughout various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promoting the adoption of emerging technologies like </w:t>
      </w:r>
      <w:r w:rsidRPr="003813CA">
        <w:rPr>
          <w:rStyle w:val="span"/>
          <w:rFonts w:ascii="Arial" w:eastAsia="Century Gothic" w:hAnsi="Arial" w:cs="Arial"/>
          <w:b/>
          <w:bCs/>
          <w:sz w:val="22"/>
          <w:szCs w:val="22"/>
        </w:rPr>
        <w:t xml:space="preserve">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conducting workshops and sharing knowledge with other engineers to foster innovation in product development.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the establishment of team standards for code quality and performance through documented guidelines, promoting best practices among team members and enabling efficient workflows.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cross-functional brainstorming sessions aimed at enhancing product offerings, contributing technical insights and user experience perspectives to inspire innovative solutions for users.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tooling like </w:t>
      </w:r>
      <w:r w:rsidRPr="003813CA">
        <w:rPr>
          <w:rStyle w:val="span"/>
          <w:rFonts w:ascii="Arial" w:eastAsia="Century Gothic" w:hAnsi="Arial" w:cs="Arial"/>
          <w:b/>
          <w:bCs/>
          <w:sz w:val="22"/>
          <w:szCs w:val="22"/>
        </w:rPr>
        <w:t xml:space="preserve">Webpack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Babel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optimize build processes and improve frontend asset delivery, focusing on load times and performance enhancements for end-users during heavy traffic periods.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a culture of continuous improvement through retrospective meetings, encouraging open discussions about challenges faced and strategies to enhance team performance on web projects.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w:t>
      </w:r>
      <w:r w:rsidRPr="003813CA">
        <w:rPr>
          <w:rStyle w:val="span"/>
          <w:rFonts w:ascii="Arial" w:eastAsia="Century Gothic" w:hAnsi="Arial" w:cs="Arial"/>
          <w:b/>
          <w:bCs/>
          <w:sz w:val="22"/>
          <w:szCs w:val="22"/>
        </w:rPr>
        <w:t xml:space="preserve">web-based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 using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with a focus on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interactive user interfaces, significantly improving usability and functionality based on client feedback.</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on the design and implementation of a project management tool tailored for civil IT, enhancing bidding and inspection processes within construction management through innovative digital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agile development team ensuring timely delivery of software development milestones, leveraging tools like </w:t>
      </w:r>
      <w:r w:rsidRPr="003813CA">
        <w:rPr>
          <w:rStyle w:val="span"/>
          <w:rFonts w:ascii="Arial" w:eastAsia="Century Gothic" w:hAnsi="Arial" w:cs="Arial"/>
          <w:b/>
          <w:bCs/>
          <w:sz w:val="22"/>
          <w:szCs w:val="22"/>
        </w:rPr>
        <w:t xml:space="preserve">JIRA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manage tasks effectively while embracing iterative improvement.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testing using frameworks such as </w:t>
      </w:r>
      <w:r w:rsidRPr="003813CA">
        <w:rPr>
          <w:rStyle w:val="span"/>
          <w:rFonts w:ascii="Arial" w:eastAsia="Century Gothic" w:hAnsi="Arial" w:cs="Arial"/>
          <w:b/>
          <w:bCs/>
          <w:sz w:val="22"/>
          <w:szCs w:val="22"/>
        </w:rPr>
        <w:t xml:space="preserve">Jest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Mocha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high code quality and functionality conformity across various applications developed for civil infrastructure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alongside quality assurance teams to identify bugs and implement fixes rapidly, utilizing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and collaboration, ensuring that deployment timelines remained intact and reliable.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software architecture discussions, working to optimize backend services using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databases like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data management capabilities for various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knowledge-sharing sessions, where team members presented emerging technologies, frameworks, and industry trends to ensure a well-educated team aligned with market demands and innovations.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the application deployment process, ensuring consistent environments across development and production stages while facilitating effective collaboration with system administrators.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user feedback to revise features in existing applications, focusing on usability enhancements and application performance adjustments to respond proactively to client needs in civil IT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Involved in weekly sprint planning, adhering to agile methodologies and ensuring that stakeholders were informed about project updates, timelines, and any potential risks to project delivery.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detailed documentation for projects, including architecture diagrams and user manuals, ensuring ease of understanding for future development and maintenance tasks for ongoing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onboarding new team members, providing comprehensive training on company development processes, tools, and frameworks like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accelerate integration into the team.</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