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developing robust web and mobile applications. Proficient in .NET Core, ASP.NET MVC, and C# with a strong background in agile methodologies and collaborative development. Committed to leveraging modern frameworks and tools to optimize software performance and deliver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C#, ASP.NET MVC, Web APIs,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TypeScript, Blazor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AI Tools, Visual Studio,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Serverless Computing, Cloud Services,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Tailwind CSS, Bootstrap, Material UI, jQuery, Vue.js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software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modular architecture and improving application maintainability and performance across numerous projects in a remote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functional and technical specifications, ensuring alignment with business goals and efficient resource utilization in delivering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unit testing and integration strategies to ensure code reliability, actively participating in code reviews and contributing to the continuous improvement of development processes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systems, enhancing user interfaces and providing seamless experiences by leveraging responsive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including daily stand-ups, sprint planning, and retrospectives, fostering communication and collaboration among developers to streamline project workflows and deliver timely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API development for diverse applications, ensuring secure and efficient interactions between front-end and back-end systems while maintaining clear documentation for end users and fellow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on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deployment processes, improving scalability and providing high availability for applications supporting youth activity centers worldwide.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 tools for code generation and optimization, applying sound engineering judgement to ensure ethical use of machine learning techniques in software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maintaining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compatibility while transitioning to modern front-end frameworks, promoting a gradual shift towards a more robust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by incorporating best practices for software development, strengthening security measures and quality assurance processes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professional development opportunities, seeking feedback and mentorship to stay abreast of emerging technologies and industry trends relevant to the software development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psychological safety within teams, encouraging open dialogues that led to innovative problem-solving approaches and enhanced team collaboration on complex technical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integration and deployment (CI/CD) pipelines,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streamline application deployment processes within a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manipulation, enhancing performance tuning and optimizing query execution plans in collaboration with database administrators and application architects.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user documentation and technical support materials that aided in knowledge transfer and improved onboarding experiences for new team members remotely.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engagement initiatives that required travel, facilitating growth and relationship building with users while gathering valuable feedback to inform future software enhancements.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 applications for the civil IT sector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project management workflows and enhancing user experiences during planning and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Web APIs that facilitated seamless integration with third-party applications, enhancing collaboration and data interchange across various platforms for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solutions for construction management, inspection, and paperless contracting, ensuring projects adhered to timelines while effectively managing resources and minimizing operational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web application architectures, ensuring responsive design that optimized accessibility and improved the end-user experience across desktop and mobile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projects in civil IT, translating client needs into actionable development plans that prioritized functionality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agile frameworks, ensuring timely delivery of software projects by fostering open communication in cross-functional teams and maintaining clear documentation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workflows, track progress, and facilitate team collaboration, ultimately improving project delivery timelines for various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maintaining and upgrading legacy applications, troubleshooting and resolving issues with an emphasis on preserving data integrity and ensuring seamless transitions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innovation and maintaining technical consistency across applications while ensuring high performance and swift responses to user 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protocols, employing unit and integration tests that assured software quality and stability, reducing issues post-deployment and improving maintenance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of applications, working closely with teams to integrate automated processes and support continuous delivery models in a hybrid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migrations and optimized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supporting the seamless operation of software solutions across the construction management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