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11 years of experience in software development, specializing in building innovative web and mobile applications. Demonstrated proficiency in Python, C++, and AI tools, with a strong ability to improve engineering workflows and automation using cutting-edge technologies.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C++, JavaScript,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Flask, Django, React, Spring Boot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Jenkins, Ansible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Automation &amp; AI:</w:t>
      </w:r>
      <w:r w:rsidRPr="003813CA">
        <w:rPr>
          <w:rFonts w:ascii="Arial" w:eastAsia="Century Gothic" w:hAnsi="Arial" w:cs="Arial"/>
          <w:sz w:val="22"/>
          <w:szCs w:val="22"/>
        </w:rPr>
        <w:t xml:space="preserve"> LLMs, Automation frameworks, OpenAI API, Machine Learning, Deep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Terraform, Microservices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a suite of custom tools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engineering team's productivity, aiding in seamless collaboration among multidisciplinary teams across various technical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complex AI-driven applications that improved task automation rates significantly while utilizing advanced technologies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various automation frameworks to optimize workflows.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analyze engineering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development cycles and improve integration with existing systems, boosting the overall project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and maintained scalable data pipelines and health dashboards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allowing for real-time analytics that informed engineering decisions and product development strategies across multiple domains.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pivotal role in creating and refining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Ansible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rapid deployment cycles and compliance with quality assurance standards throughout the development lifecycle.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improved legacy systems by introducing modern software practices and integrating new technologies that reduced operational costs and improved system reliability over time, leveraging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the functionality of in-house coding assistants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 tools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 significant reduction in development time and increased adherence to coding standards across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analyze and reduce code complexity, ensuring optimal performance of engineering solutions through routine code reviews, while employing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resilient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team members, focusing on new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continuous learning and innovation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protocols and built robust health dashboards, employing both manual and automated testing frameworks to ensure the deployment of high-quality software builds.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Pioneered new integrations for engineering tools that lead to enhanced team collaboration and project visibility, cultivating productivity by harnessing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regular project meetings that emphasized problem-solving, adaptability, and innovative thinking, aligning team efforts towards shared goals of productivity and quality output.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advanced statistical methods and machine learning algorithms to derive insights from sensor data, contributing to project outcomes that positively impacted construction methodologies and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between software engineering and operational teams to automate workflows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Lambda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thereby minimizing manual input and enhancing data accuracy across various engineering functions.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fast-paced, multidisciplinary environment by actively engaging in prototype development, testing, and outcome analysis using tools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innovative software solutions for civil IT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functionalities related to planning and construction management processes for improved project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robust digital solutions for paperless contracting and inspection processes,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operations and communication between project stakeholders and clients.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advanced analytics into construction management software,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Pandas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provide insights for strategic planning and operational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construction managers to develop and refine tools for real-time project monitoring and management, employing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deployment.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optimized construction planning software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task automation that contributed to enhanced project workflow and minimized delays in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executed user-friendly interfaces for civil IT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enhancing the user experience and engagement across diverse stakeholder groups involved in construction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developing construction industry standards and practices, ensuring that developed solutions meet regulatory compliance and operational effectiveness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initiatives by exploring emerging technologies in civil IT, articulating findings to inform development strategies and technological adoptions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data collated from construction sites for analysis and reporting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Power BI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Cloud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thus providing transparency in project tracking and resource allocations across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the transition from traditional construction management processes to innovative digital solutions, fostering a cultural shift within the organization toward embracing tech-driven practices in project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algorithms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resource allocation and scheduling in construction projects, resulting in improved operational efficiency and reduced project timelines.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software testing and validation efforts to ensure developed solutions met high-quality standards in usability and performance, ultimately improving client satisfaction and departmental productivity.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