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software engineer with over 11 years of experience in software development, specializing in web and mobile applications. Proven expertise in API development, enterprise systems, and modern frontend frameworks like React and Vue. Adept at collaborating with cross-functional teams to design and implement high-performance, user-centered applications with a strong focus on data integration and cloud services.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Python, Java, HTML/CSS,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Frameworks:</w:t>
      </w:r>
      <w:r w:rsidRPr="003813CA">
        <w:rPr>
          <w:rFonts w:ascii="Arial" w:eastAsia="Century Gothic" w:hAnsi="Arial" w:cs="Arial"/>
          <w:sz w:val="22"/>
          <w:szCs w:val="22"/>
        </w:rPr>
        <w:t xml:space="preserve"> React, Vue, Angular, Bootstrap, jQuery, SASS/SCSS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Technologies:</w:t>
      </w:r>
      <w:r w:rsidRPr="003813CA">
        <w:rPr>
          <w:rFonts w:ascii="Arial" w:eastAsia="Century Gothic" w:hAnsi="Arial" w:cs="Arial"/>
          <w:sz w:val="22"/>
          <w:szCs w:val="22"/>
        </w:rPr>
        <w:t xml:space="preserve"> Node.js, Django, Flask, Spring, Ruby on Rails, RESTful APIs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Management:</w:t>
      </w:r>
      <w:r w:rsidRPr="003813CA">
        <w:rPr>
          <w:rFonts w:ascii="Arial" w:eastAsia="Century Gothic" w:hAnsi="Arial" w:cs="Arial"/>
          <w:sz w:val="22"/>
          <w:szCs w:val="22"/>
        </w:rPr>
        <w:t xml:space="preserve"> MySQL, PostgreSQL, MongoDB, Redis, SQLite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 / Platforms:</w:t>
      </w:r>
      <w:r w:rsidRPr="003813CA">
        <w:rPr>
          <w:rFonts w:ascii="Arial" w:eastAsia="Century Gothic" w:hAnsi="Arial" w:cs="Arial"/>
          <w:sz w:val="22"/>
          <w:szCs w:val="22"/>
        </w:rPr>
        <w:t xml:space="preserve"> Docker, Kubernetes, AWS, Azure, Git, Jenkins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QA Tools:</w:t>
      </w:r>
      <w:r w:rsidRPr="003813CA">
        <w:rPr>
          <w:rFonts w:ascii="Arial" w:eastAsia="Century Gothic" w:hAnsi="Arial" w:cs="Arial"/>
          <w:sz w:val="22"/>
          <w:szCs w:val="22"/>
        </w:rPr>
        <w:t xml:space="preserve"> Jest, Mocha, Cypress, Selenium, JUnit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stable and high-performance </w:t>
      </w:r>
      <w:r w:rsidRPr="003813CA">
        <w:rPr>
          <w:rStyle w:val="span"/>
          <w:rFonts w:ascii="Arial" w:eastAsia="Century Gothic" w:hAnsi="Arial" w:cs="Arial"/>
          <w:b/>
          <w:bCs/>
          <w:sz w:val="22"/>
          <w:szCs w:val="22"/>
        </w:rPr>
        <w:t xml:space="preserve">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data flow between user interfaces and backend systems, enhancing overall application responsiveness and user satisfaction across multiple platforms, including mobile and web interfaces.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scalable </w:t>
      </w:r>
      <w:r w:rsidRPr="003813CA">
        <w:rPr>
          <w:rStyle w:val="span"/>
          <w:rFonts w:ascii="Arial" w:eastAsia="Century Gothic" w:hAnsi="Arial" w:cs="Arial"/>
          <w:b/>
          <w:bCs/>
          <w:sz w:val="22"/>
          <w:szCs w:val="22"/>
        </w:rPr>
        <w:t xml:space="preserve">enterprise-grade technology 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seamless integration of diverse data streams, directly aligning with the mission of supporting scientific outreach and biodiversity conservation.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full software development lifecycle (SDLC), from requirements gathering through design and implementation, effectively communicating with stakeholders to ensure timely delivery of application features and functionality.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engaging </w:t>
      </w:r>
      <w:r w:rsidRPr="003813CA">
        <w:rPr>
          <w:rStyle w:val="span"/>
          <w:rFonts w:ascii="Arial" w:eastAsia="Century Gothic" w:hAnsi="Arial" w:cs="Arial"/>
          <w:b/>
          <w:bCs/>
          <w:sz w:val="22"/>
          <w:szCs w:val="22"/>
        </w:rPr>
        <w:t xml:space="preserve">interactive web applications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Vue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user engagement metrics by creating unique educational experiences centered around biodiversity and environmental awareness.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r w:rsidRPr="003813CA">
        <w:rPr>
          <w:rStyle w:val="span"/>
          <w:rFonts w:ascii="Arial" w:eastAsia="Century Gothic" w:hAnsi="Arial" w:cs="Arial"/>
          <w:b/>
          <w:bCs/>
          <w:sz w:val="22"/>
          <w:szCs w:val="22"/>
        </w:rPr>
        <w:t xml:space="preserve">CI/CD pipelines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the deployment process and reducing the time to market for new features and updates across multiple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w:t>
      </w:r>
      <w:r w:rsidRPr="003813CA">
        <w:rPr>
          <w:rStyle w:val="span"/>
          <w:rFonts w:ascii="Arial" w:eastAsia="Century Gothic" w:hAnsi="Arial" w:cs="Arial"/>
          <w:b/>
          <w:bCs/>
          <w:sz w:val="22"/>
          <w:szCs w:val="22"/>
        </w:rPr>
        <w:t xml:space="preserve">data integration pipelines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leveraging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which enabled real-time data processing and analysis for improving educational content delivery and user experience on platforms like </w:t>
      </w:r>
      <w:r w:rsidRPr="003813CA">
        <w:rPr>
          <w:rStyle w:val="span"/>
          <w:rFonts w:ascii="Arial" w:eastAsia="Century Gothic" w:hAnsi="Arial" w:cs="Arial"/>
          <w:b/>
          <w:bCs/>
          <w:sz w:val="22"/>
          <w:szCs w:val="22"/>
        </w:rPr>
        <w:t xml:space="preserve">AllAboutBirds.org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rigorous </w:t>
      </w:r>
      <w:r w:rsidRPr="003813CA">
        <w:rPr>
          <w:rStyle w:val="span"/>
          <w:rFonts w:ascii="Arial" w:eastAsia="Century Gothic" w:hAnsi="Arial" w:cs="Arial"/>
          <w:b/>
          <w:bCs/>
          <w:sz w:val="22"/>
          <w:szCs w:val="22"/>
        </w:rPr>
        <w:t xml:space="preserve">quality assurance and testing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processes involving </w:t>
      </w:r>
      <w:r w:rsidRPr="003813CA">
        <w:rPr>
          <w:rStyle w:val="span"/>
          <w:rFonts w:ascii="Arial" w:eastAsia="Century Gothic" w:hAnsi="Arial" w:cs="Arial"/>
          <w:b/>
          <w:bCs/>
          <w:sz w:val="22"/>
          <w:szCs w:val="22"/>
        </w:rPr>
        <w:t xml:space="preserve">Cypress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that all applications met the highest standards of usability and accessibility for diverse audiences.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cloud environments, optimizing resource allocation and scalability through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the reliability of web apps during peak user engagement periods.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within cross-functional teams, utilizing Agile methodologies to adapt quickly to changes in project scope while consistently delivering high-quality software in a fast-paced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and workshops, providing support to fellow team members and stakeholders in understanding technical aspects related to application development and digital ecosystem management.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w:t>
      </w:r>
      <w:r w:rsidRPr="003813CA">
        <w:rPr>
          <w:rStyle w:val="span"/>
          <w:rFonts w:ascii="Arial" w:eastAsia="Century Gothic" w:hAnsi="Arial" w:cs="Arial"/>
          <w:b/>
          <w:bCs/>
          <w:sz w:val="22"/>
          <w:szCs w:val="22"/>
        </w:rPr>
        <w:t xml:space="preserve">documentation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APIs and application functionalities, ensuring clear and concise guidelines for future development and maintenance in alignment with industry best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the user interface of existing applications by incorporating modern </w:t>
      </w:r>
      <w:r w:rsidRPr="003813CA">
        <w:rPr>
          <w:rStyle w:val="span"/>
          <w:rFonts w:ascii="Arial" w:eastAsia="Century Gothic" w:hAnsi="Arial" w:cs="Arial"/>
          <w:b/>
          <w:bCs/>
          <w:sz w:val="22"/>
          <w:szCs w:val="22"/>
        </w:rPr>
        <w:t xml:space="preserve">design principles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interactive elements, leading to a more engaging platform for users exploring concepts in biodiversity.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system architecture design reviews, proposing innovative solutions that optimized system performance, security, and maintainability while aligning with Cornell Lab's conservation mission.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knowledge sharing sessions covering best practices for developing </w:t>
      </w:r>
      <w:r w:rsidRPr="003813CA">
        <w:rPr>
          <w:rStyle w:val="span"/>
          <w:rFonts w:ascii="Arial" w:eastAsia="Century Gothic" w:hAnsi="Arial" w:cs="Arial"/>
          <w:b/>
          <w:bCs/>
          <w:sz w:val="22"/>
          <w:szCs w:val="22"/>
        </w:rPr>
        <w:t xml:space="preserve">web 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all team members were equipped with the latest skills and technologies pertinent to ongoing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database interactions by designing efficient </w:t>
      </w:r>
      <w:r w:rsidRPr="003813CA">
        <w:rPr>
          <w:rStyle w:val="span"/>
          <w:rFonts w:ascii="Arial" w:eastAsia="Century Gothic" w:hAnsi="Arial" w:cs="Arial"/>
          <w:b/>
          <w:bCs/>
          <w:sz w:val="22"/>
          <w:szCs w:val="22"/>
        </w:rPr>
        <w:t xml:space="preserve">SQL queries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schema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adjustments in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improved data retrieval times and user satisfaction.</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custom </w:t>
      </w:r>
      <w:r w:rsidRPr="003813CA">
        <w:rPr>
          <w:rStyle w:val="span"/>
          <w:rFonts w:ascii="Arial" w:eastAsia="Century Gothic" w:hAnsi="Arial" w:cs="Arial"/>
          <w:b/>
          <w:bCs/>
          <w:sz w:val="22"/>
          <w:szCs w:val="22"/>
        </w:rPr>
        <w:t xml:space="preserve">software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various civil IT projects, focusing on </w:t>
      </w:r>
      <w:r w:rsidRPr="003813CA">
        <w:rPr>
          <w:rStyle w:val="span"/>
          <w:rFonts w:ascii="Arial" w:eastAsia="Century Gothic" w:hAnsi="Arial" w:cs="Arial"/>
          <w:b/>
          <w:bCs/>
          <w:sz w:val="22"/>
          <w:szCs w:val="22"/>
        </w:rPr>
        <w:t xml:space="preserve">construction management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paperless contracting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workflows which improved project efficiencies and stakeholder collaboration.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civil engineering teams to build tailored applications facilitating </w:t>
      </w:r>
      <w:r w:rsidRPr="003813CA">
        <w:rPr>
          <w:rStyle w:val="span"/>
          <w:rFonts w:ascii="Arial" w:eastAsia="Century Gothic" w:hAnsi="Arial" w:cs="Arial"/>
          <w:b/>
          <w:bCs/>
          <w:sz w:val="22"/>
          <w:szCs w:val="22"/>
        </w:rPr>
        <w:t xml:space="preserve">planning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bidding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management of resources, utilizing modern frameworks to meet specific industry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maintained optimized databases for engineering project management systems, using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reliable data storage and accessibility for non-technical users.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intuitive user interfaces using </w:t>
      </w:r>
      <w:r w:rsidRPr="003813CA">
        <w:rPr>
          <w:rStyle w:val="span"/>
          <w:rFonts w:ascii="Arial" w:eastAsia="Century Gothic" w:hAnsi="Arial" w:cs="Arial"/>
          <w:b/>
          <w:bCs/>
          <w:sz w:val="22"/>
          <w:szCs w:val="22"/>
        </w:rPr>
        <w:t xml:space="preserve">HTML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integrated with server-side logic to enhance user interactions in complex civil IT application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project management practices, collaborating closely with cross-functional teams to prioritize tasks and deliver high-quality software solutions within defined timelines.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effective testing strategies with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code quality and reliability of civil engineering applications through automated quality checks before deployment.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user acceptance testing sessions, gathering feedback from stakeholders on </w:t>
      </w:r>
      <w:r w:rsidRPr="003813CA">
        <w:rPr>
          <w:rStyle w:val="span"/>
          <w:rFonts w:ascii="Arial" w:eastAsia="Century Gothic" w:hAnsi="Arial" w:cs="Arial"/>
          <w:b/>
          <w:bCs/>
          <w:sz w:val="22"/>
          <w:szCs w:val="22"/>
        </w:rPr>
        <w:t xml:space="preserve">software functionality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adjusting project scopes based on real-world use cases and requirements.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digital solution performance by optimizing code base and refactoring older modules, utilizing the latest development practices in </w:t>
      </w:r>
      <w:r w:rsidRPr="003813CA">
        <w:rPr>
          <w:rStyle w:val="span"/>
          <w:rFonts w:ascii="Arial" w:eastAsia="Century Gothic" w:hAnsi="Arial" w:cs="Arial"/>
          <w:b/>
          <w:bCs/>
          <w:sz w:val="22"/>
          <w:szCs w:val="22"/>
        </w:rPr>
        <w:t xml:space="preserve">RESTful 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implementations and microservice architecture.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team members, sharing valuable insights gained from years of experience in software development, particularly focusing on adaptive problem-solving in civil IT contexts.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ensuring all changes were tracked systematically, facilitating smooth collaboration among team members during joint project efforts across various sectors.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integrations into existing products to improve functionality, researching and implementing new APIs that brought additional value to IT solutions in civil engineering.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current knowledge of industry trends and standards related to software development and civil engineering practices, ensuring projects remained competitive and compliant with new regulations.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