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Proficient in modern front-end technologies and frameworks, with a proven track record of delivering robust and responsive solutions while ensuring optimal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jQuery, Redux,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Yarn, Docker, Jenkins,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UI: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Material-UI, Ant Design, Sketch, InVision, Canva, Framer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Karma, Travis CI,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Netlify, Vercel,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through dynamic interfaces and efficient back-end processes, adhering to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client requirements into technical specifications and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seamless data flow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and UI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web applications for various devices and maintaining consistent user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environments, ensuring code integrity and facilitating efficient software delivery through continuous integration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maintained high code quality,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contribute to the overall quality of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frontend auditing and enhancements, focusing on load times and responsiveness,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codebases and APIs, providing valuable resources for team members and stakeholders to ensure effective collaboration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to foster collaborative teamwork and continuous improvement in project delivery and development life cycle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on UI/UX design and functionality, iterating on design solutions based on direct user input and testing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services,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to enhance application functionality and user experience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adopting best practices for security, accessibility, and performance optimization, thoroughly testing applications and ensuring adherence to compliance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pair programming and code guidance, cultivating a collaborative team environment while enhancing their technical skills and career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simplifying deployment and scaling in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quality assurance and bug-free deployments across all browser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hosting, leveraging specific services to ensure scalability and security.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user-centric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projects at Infotech, focusing on streamlining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identify project requirements and deliverable expectations, utilizing Agile practices to ensure timely progression and adaptation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within existing applications, improving overall user engagement and operational capabilities of digital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back-end solutions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functionalities to enable seamless interaction between application layers and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functionalities for mobile devices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consistent experience across various screen sizes and enhancing user accessibility for civil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third-party services to enhance application features and functionalities, providing users with a more comprehensive digital platform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solutions for civil data compliance and efficient retrieval for construction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Practiced rigorous testing and debugging methods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steady improvement and reliability of web applications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platform, simplifying documentation processes, increasing turnaround speed, and promoting consistent project progression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by training them on newly implemented solutions, ensuring smooth transitions and high adoption rates of new technologies in their project processes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to integrate existing software with innovative tools for project delivery, paying close attention to user needs and enhancing overall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migration and reporting processes to improve operational efficiency, allowing for more accurate tracking of civil projects and streamlining information flow. 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