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designing, building, and maintaining scalable web and mobile applications. Proficient in C#, .NET Core, and SQL Server, delivering impactful solutions in collaborative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SQL,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Entity Framework,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Jenkins,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CI/CD, DevOps, TDD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high-performance scalable functionality that directly supports core business objectives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structures, creating efficient tables, views, and stored procedures to streamline data access and enhance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integrated RESTful APIs within the application framework, enhancing functionality and user experience through seamless data interchange between disparate systems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Agile/Scrum methodologies, contributing to sprint planning and daily stand-ups, fostering team collaboration to drive continuous improvement and timely delivery of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maintained high coding standards by performing thorough code reviews, promoting best practices in design, performance optimization, and security across all development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application defects and performance issues effectively, utilizing sophisticated debugging techniques to propose and implement robust solutions minimizing user impact and operational disruptions.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Management, QA, DevOps, and Architects to gather requirements, provide feedback, and ensure alignment between technical solutions and business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modernization initiatives by advocating for and implementing best engineering practices, enhancing code maintainability and promoting knowledge sharing within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evolution of application deployment processes through contributions to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tools, increasing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Extended existing software capabilities by integrating new technologies and tools, keeping the application architecture relevant to current market demands and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refinement of documentation processes, ensuring clarity and comprehensibility in technical specifications and user guides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design discussions, providing insights based on empirical evidence and evolutionary technologies, thus influencing the overall direction of application architecture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various aspects of software development in a remote work environment, cultivating a self-driven culture while remaining adaptable to varying organizational needs and project scopes.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testing through Test-Driven Development (TDD), elevating quality assurance processes within the development lifecycle of multiple key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stakeholders to devise strategic solutions using modern architectural principles, directly translating user requirements into functional, performant, and maintainable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Civil IT applications focusing on planning, bidding, and construction management,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workflows and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modular applications, ensuring easy adaptability and maintenance in a fast-paced development environment while meeting diverse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data analysis and optimization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advanced queries and stored procedures that supported various business intelligence initiatives enhancing decision-making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methodologies to manage project iterations, prioritizing functionality and facilitating team communications to ensure alignment and rapid development cycles in dynamic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construction of user interfaces and API integrations, ensuring smooth end-user experiences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 cycle by participating in requirements gathering, design discussions, testing, and deployment phases, demonstrating comprehensive project involvement.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efforts with cross-functional teams to assure best practices in deployment and maintenance of applications within the scope of civil infrastructure projects and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and workshops for junior developers to promote skill enhancement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learning environment 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and promoted the principles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and operations processes, improving time-to-market for software solutions as a result.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design of applications to ensure modular and efficient technical solutions that adhered to industry standards and stakeholder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quality assurance checks, ensuring software applications met defined standards and user expectations prior to deployment while minimizing defects.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during project scoping to understand requirements for digital solutions that facilitate the bidding and contracting processes, delivering stakeholder value.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