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dynamic web and mobile applications. Proficient in ASP.NET MVC, Web Forms, and .NET Core, with a strong focus on delivering scalable and high-performance software solutions through collaborative teamwork and innovative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TypeScript, Python,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ASP.NET Web Forms, .NET Core, Entity Framework, Angular, React,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Git, Docker, Jenkins, Azure DevOps, Postman,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Oracle, MongoDB, PostgreSQL, SQLite,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XUnit, Jasmine, Mocha, Jest, Load Testing, Performance Tuning,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that enhanced modularity and maintainability, while ensuring a user-friendly experience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convert them into scalable software solutions, resulting in improved workflow efficiencies and high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process, enhancing code quality and reducing deployment time substantially through automated testing and build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software issues through detailed debugging and problem-solving strategies, which boosted application performance metrics and minimized downtime for our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architecture discussions, leveraging domain knowledge to align technological innovations with business needs, which streamlined development and led to significant cost savings.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the team,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emerging technologies to build their competencies and enable them to contribute effectively to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analyses and optimizations that improved application response times and resource utilization, ensuring that applications handle increased user loads seamlessly and without error.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web and mobile applications, ensuring a robust back-end architecture that is scalable and secure,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Agile/Scrum methodologies during product development cycles, facilitating sprint planning and regular retrospectives that continually enhanced team productivity and project outcomes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which integrated testing and deployment phases, drastically reducing time to market for software releases while maintaining high quality standards for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operations to streamline database interactions and optimize data retrieval speeds, significantly elevating overall application performance in production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patterns, decoupling applications for increased scalability and manageability, effectively aligning with cloud-first strategies for service deployment and operation.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services, achieving a seamless user interface that elevated overall user experience and engagement with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project documentation to ensure comprehensive coverage of technical specifications and system architecture, enabling smooth knowledge transition and onboarding for new team members as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coding standards and development guidelines, ensuring code maintainability and fostering best practices across the development process which mitigated technical debt.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web-based applications tailored for the civil engineering sector,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intuitive user experiences for project management and planning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cycles into the software development lifecycle, ensuring software enhancements align closely with stakeholder needs and contributes to effective bidding and construction management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innovative digital solutions that transitioned traditional contracting processes to digital platforms, improving efficiency while ensuring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sophisticated database solutions to facilitate data integrity and accessibility,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ensured accurate reporting and seamless data flow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engineering teams to design systems that support inspection workflows, enhancing tracking and reporting capabilities for project performance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through iterative feedback sessions to define system requirements and update features aligned with evolving needs, driving an agile development approach while minimizing rework.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 cases for software verification, ensuring all features performed as specified while consistently meeting the quality assurance benchmarks established by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channels with project teams to facilitate clear articulation of objectives, timelines, and deliverables, ensuring alignment with overall project goals and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analyzing existing systems for vulnerabilities and proposing enhancements, resulting in substantial improvements in system reliability and user satisfaction ratings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culture by suggesting and implementing actionable changes in the coding process, which reduced errors and improved overall developer efficiency during project assignments.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including user manuals and system specs that provided a comprehensive understanding of application functionalities, which served as a valuable resource for end-users and support teams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development environments that encouraged knowledge-sharing among teams, ensuring optimal utilization of diverse skill sets and cohesive operational workflows for high-impact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