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web and mobile applications. Proficient in Java, React, and agile software methodologies, with a commitment to delivering scalable and efficient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SQL, HTML5, CSS3, Python,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Spring, Hibernate, Node.js, Express.js, Selenium,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Oracle, MS SQL Server, MongoDB, Firebase,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Maven, Gradle, Visual Studio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CloudFormation, Terraform, Kubernetes, OpenShift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 Designed and implemented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alignment with business requirements, enhancing user experience and application performance across multiple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processes by organizing daily stand-ups and sprint meetings with cross-functional teams, improving project efficiency and ensuring effective communication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documentation and integration workflows,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maintain comprehensive project records for ongoing software development and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international teams to develop and implement automation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software release cycles and reducing production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architecture and proposed enhancements to backend services, optimizing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handle high traffic effectively without compromising service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and applied industry best practices, fostering a culture of continuous improvement and knowledge sharing within the development team to adopt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development best practices,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team members are equipped with essential skills and knowledge to excel.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upgrades and migrations, skillfully integrating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storage and security features of enterprise applications, promoting business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comprehensive training sessions on Agile methodologies and best coding practices, creating a learning environment that drove team growth and improved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problem-solving skills to address customer feedback and production issues quickly, developing patches and updates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minimal disruption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management teams to capture user requirements and translate them into functional specifications, ensuring that final products meet client expectations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automated testing scripts to streamline testing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feedback loops and improved deployment frequency across various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ensuring consistency across development and production environments, thereby minimizing deployment issues and enhancing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refactored legacy codebases to improve maintainability and performance,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coding and testing which resulted in more robust application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within the community, focusing on web and mobile application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gaining invaluable insights from collaboration and peer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: Developed enterprise-level applications focused on civil IT,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streamline project management processes in construction and inspection domains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features in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interaction and operational outcomes for clients within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translate user requirements into functional specifications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delivery of project milestones that align with client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database schemas that supported large-scale data processing for construction management, ensuring data accuracy and accessibility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testing and analysis to ensure applications met regulatory and functional criteria,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development life cycles through effective deployment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improving team productivity and code quality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system requirements and provide technical expertise during project planning sessions, ensuring alignment between technical capabilities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security and data protection for applications dealing with sensitive information in civil IT projects, aligning security measures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consistent environments across development and production, thus reducing deployment failures and enhancing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software configurations for Civil IT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frameworks, ensuring proper integration and performance across various infrastructure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initiatives to modernize legacy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functionality and reduced maintenance costs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cloud-based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scalability and performance of applications, while promoting innovation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