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Manager with 11 years of experience in software development, focusing on full-stack web and mobile applications. Proficient in guiding engineering teams, establishing engineering best practices, and driving innovation through collaboration. Strong background in delivering complex technical projects in SaaS environments, fostering a culture of growth and accountability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PHP, JavaScript, TypeScript, Python,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Node.js, Django, Flask,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ElasticSearch, Oracle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Jenkins, Terraform, Git, Nano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Mockito, Jest, Cypress, Postman,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Developers,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delivery efficiency, facilitating daily stand-ups, sprint planning sessions, and retrospectives, creating a cohesive team dynamic focused on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coding standards, version control, and automated testing, significantly increasing the quality and reliability of the software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 and UX design to refine product requirements, ensuring the roadmap aligned with customer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developed staff by providing performance feedback, coaching, and opportunities for professional growth, contributing to improved team morale and job satisfaction scores.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delivery of multiple concurrent projects by applying effective prioritization and resource allocation strategies, meeting tight deadlines without compromising on quality or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products, enhancing operational efficiency and user engagement through innovative solutions like predictive maintenance and automated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performance assessments, leveraging metrics and qualitative feedback to drive personal development plans, aligning team skills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a culture of innovation among developers, encouraging experimentation and exploration of emerging technologies, which facilitated the successful launch of several beta features that received positive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understand complex technical requirements, providing engineering insights to influence business strategies and secure project buy-in from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team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resulting in improved deployment times and greater scalability of applications served to a growing customer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team in executive meetings, presenting updates on project progress, roadmaps, and potential concerns while advocating for necessary resources and support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architectural discussions, ensuring adherence to high standards of software maintainability, performance, and security across all development endeavors.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of development processes, architecture designs, and system functionalities, facilitating knowledge transfer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cross-team collaborative initiatives, working with QA and security teams to ensure comprehensive validation throughout the development lifecycle, and significantly reducing the number of post-production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workshops on emerging technologies and best practices, fostering a community of learning and knowledge sharing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Delved into full-cycle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civil IT space, significantly improving project efficiencies in planning, bidding, and construction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performance of applications deployed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transformation of stakeholder requirements into actionable development tasks by collaborating with architects and designers, ensuring alignment with business objectives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across all deployments, leveraging automated testing frameworks to maintain the high quality of applications while adhering to GDPR compliance norms.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inter-application communication, creating a smoother flow of data and improved operational insights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project workflows, allowing for flexible adaptation to changing client needs and market dynamics while enhancing overall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evaluations and proof of concepts to recommend tools and frameworks that best meet project needs, driving informed decision-making in technology stack selections.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experiences through intuitive and responsive designs that catered directly to user interactions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developers, providing guidance on coding practices and career development, fostering an environment of growth and continuous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solutions, ensuring proactive identification of application issues and enabling maintenance of key performance indicators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significant contributions to architecture discussions, leading to successful implementations of microservices that improved the modularity and maintainability of large-scale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feedback during beta releases, incorporating insights to refine applications and ensure alignment with real-world use cases and customer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