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Development Manager with 11 years of experience in software development, specializing in leading teams and delivering high-value solutions for federal health IT projects. Proven skills in team leadership, Agile methodologies, and cross-functional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J2EE, JavaScript, Python, C#, Typescript,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Angular, Node.js, Django, Express.js, Vue.js, Hibernate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SDLC, Lean, SAFe, XP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GitHub, Bitbucket, Visual Studio, Eclipse, IntelliJ IDEA,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Development Manager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software development teams to deliver high-impact solutions for federal health IT clients, focusing on team empowerment and continuous process improvement while monitoring project alignment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Scheduled and conducted regular one-on-one meetings with team members to support their professional growth and development, fostering a culture of innovation and accountability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and participated in Scrum ceremonies across various teams, ensuring that Agile principles were adhered to, while facilitating coordination between development partners and product owners.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Scrum Masters to prioritize and sequence work, enabling effective sprint execution and aligning team goals with business objectives, minimizing risks and dependencies during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stakeholders to translate complex business requirements into actionable development plans, ensuring clear communication of progress, risks, and ongoing issues to both technical and non-technical audiences.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 transparent and open feedback culture within the teams, enabling developers to present new ideas for review and implementation, which significantly enhanced team engagement and creativity.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strategies for integrating development, DevOps, and security considerations into the software delivery lifecycle, resulting in streamlined processes and heightened compliance with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enterprise architects and technical leads to ensure alignment of development practices with industry best practices, while remaining informed about emerging trends in health IT.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among disparate teams including security and infrastructure, to ensure project alignment and resource sharing, thereby improving overall project quality and timely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Agile delivery processes, promoting continuous integration and continuous deployment (CI/CD) practices that drove significant improvements in software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team health and performance through effective monitoring and proactive resolution of challenges, ensuring a smooth workflow and high morale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technical skills and Agile methodologies, leading to improved project outputs through sharing of knowledge and technical insights relevant to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sought out opportunities to engage with external technical teams to enhance collaboration and knowledge sharing, positioning the company as a thought leader in the federal health IT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teams on the use of key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expertise and confidence among developers that translated into successful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discussions to influence the future direction of technology initiatives, ensuring the development teams remained ahead of the curve in terms of industry standards and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engineering responsibilities at Infotech, driving successful digital transformation of civil IT solutions for planning, inspection, and contracting processes with a focus on efficiency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remote Agile teams in architecting scalable software solutions, applying industry best practices in technology and project management that significantly improved client satisfaction and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software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workflows and enhance user experience in civil engineering applications, contributing to more effective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continuous improvements in team performance by mentoring engineers on software principles and best practices, which led to enhanced productivity and professional growth across various skill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initiatives aimed at integrating new technologies into project solutions, ensuring that the engineering team remained at the forefront of the latest developments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management and source control, optimizing collaboration among team members and ensuring timely delivery of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them into technical specifications, collaborating closely with stakeholders to ensure alignment of business objectives with technical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within the team, facilitating Scrum ceremonies and ensuring effective communication of project objectives, which ultimately led to improved team cohesion and delivery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provided constructive feedback, fostering a culture of excellence and attention to detail among team members, which improved overall code quality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that project documentation was complete and up to date, incorporating key changes and enhancements, which aided in compliance with regulatory standards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partners and client teams to enhance project outcomes through shared knowledge and technology integration, which supported the overarching goals of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and training sessions focused on emerging technologies in civil IT, staying informed about industry trends to continuously refine our software development strategies.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