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in software development, specializing in web and mobile applications. Expertise in modern programming languages such as TypeScript, JavaScript, Python, and C#/.NET, adept in Agile environments and passionate about continuous learning and team collaboration.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Python, Java, C#/.NET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HTML, CSS, React, Angular,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CI/CD, Docker, Jenkins,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Serverless, Lambda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Microservices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GraphQL, RESTful APIs, Event-driven architecture, WebSockets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robust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responsiveness to user interactions within an Agile team setup.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and define technical requirements, transforming them into effective software solutions tailored for customer needs and regulatory compliance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software deployment, enhancing development efficiency through automation practices and version control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maintaining and evolving existing software applications with a focus on optimal performance, writing high-quality, maintainable code and conducting thorough code reviews.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ceremonies such as daily stand-ups, sprint planning, and retrospectives, fostering a positive team culture and employing collaborative problem-solving techniques.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security by following best practices and addressing vulnerabilities, ensuring compliance with industry regulations and standards in the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testing for code reliability, including unit tests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integration tests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software quality and deployment confidence.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hosting and scaling applications effectively, maximizing performance while managing infrastructure costs associated with cloud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to extend application functionalities, enhancing user experience and engagement through innovative service offerings and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coding and development processes, supporting their growth and ensuring high coding standards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reviews and optimizations to existing codebases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C#/.NET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load times and responsiveness of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user acceptance testing (UAT) and communicated findings to stakeholders, ensuring that software delivered met both functional and non-functional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development processes and technical architectures, facilitating knowledge sharing among team members and contributing to effective project management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to stay updated with emerging technologies and best practices, promoting innovation while creating robust software solutions for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Formulated and delivered on project timelines through effective collaboration, ensuring project milestones were reached while adapting to changing requirements and constraints.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essential features for civil IT software solutions including inspection and project management tools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aligning technology with innovative construction management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stakeholders to translate business requirements into effective briefer technical designs, enhancing integration with existing digital platforms for civil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management, ensuring efficient data handling for construction management and project planning applications utilized by multiple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troubleshooting and debugging of software issues within the digital contracting platform, adopting a methodical approach to identify root causes and implement effective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the agile product development lifecycle, contributing to regular sprint reviews and refining backlog items to respond to client feedback efficiently and promptly.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API endpoints for mobile applications targeting civil engineering markets,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to enhance communication between front-end and back-end systems for seamless data exchange.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supported end-users on software applications in civil IT, ensuring smooth adoption and maximum productivity during project implementations and transitions.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paperless contracting solutions, enhancing workflow efficiency through the digitization of traditional paper processes within construction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code quality by participating in code reviews and adhering to established coding standards, fostering a development environment focused on quality and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data visualization tools to assist project managers with actionable insights, driving data-driven decisions for project success and efficiency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deployment and configuration of software across different environments, optimizing the setup process and ensuring stability during project rollouts.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continuous improvement initiatives by providing technical feedback and suggestions based on user experience observations and performance metrics of developed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