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Developer with over 11 years of extensive experience in systems analysis, design, and programming for web and mobile applications, particularly in the transportation sector. Proven expertise in utilizing advanced technologies to drive efficiency, improve performance, and deliver high-quality software solutions. Solid foundation in leading project initiatives with a focus on collaboration and user satisfaction, adapting to evolving technology trends and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SQL, HTML, CSS,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.NET, Spring, Angular, React, Node.js, jQuery, Bootstrap,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Microsoft SQL Server, MySQL, PostgreSQL, MongoDB, DynamoDB,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Eclipse, IntelliJ IDEA, Docker, Kubernetes,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Deployment:</w:t>
      </w:r>
      <w:r w:rsidRPr="003813CA">
        <w:rPr>
          <w:rFonts w:ascii="Arial" w:eastAsia="Century Gothic" w:hAnsi="Arial" w:cs="Arial"/>
          <w:sz w:val="22"/>
          <w:szCs w:val="22"/>
        </w:rPr>
        <w:t xml:space="preserve"> AWS, Azure, Google Cloud Platform, Heroku, CI/CD, Terraform, Ansible,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Microservices, RESTful APIs, GraphQL, Agile/Scrum, MVC Architecture, Business Process Analysis, DevOps Practices, Unit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systems analysis and design for critical backend systems, ensuring efficiency and scalability while embracing the latest methodologies in software development and engineering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programmed dynamic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functionality tailored to the department's transportation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 initiatives focused on creating sustainable software solutions for systems architecture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 tailoring software development practices to meet user requirements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database management, achieving robust data integrity through complex queries and ensuring optimized data retrieval for application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functional teams and conducted training sessions for end-users, ensuring user satisfaction and adherence to best practices in software usage and project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to facilitate seamless data exchange between systems while maintaining appropriate performance benchmarks that align with organizational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technology solutions and progress updates to stakeholders, fostering collaboration and transparency, while advocating for user feedback to drive continuous improvements in technology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and conducted system testing to enhance software quality, ensuring high reliability of applications deployed in transportation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end-to-end software development lifecycle, from requirements gathering and analysis to deployment and maintenance, ensuring robust documentation was produced throughout the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emerging technologies and their potential application to departmental processes, advocating for modernization techniques in systems engineering from programming to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system design and architecture, fostering an environment of learning and collaboration, thereby positioning the team for success within departmental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adhering to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User-Centered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frequently gathering user feedback throughout project lifecycles to refine and enhance applications before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systems upgrades and migrations, transitioning legacy systems to modern platforms while minimizing downtime and ensuring continued access to essential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to users, addressing issues promptly and maintaining a high standard of operational efficiency through user persistence in the transportation 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workflows and proposed solutions to optimize processes, aligning technology initiatives with the Department’s strategic goals and operational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innovative software solutions tailored for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frameworks to drive digital transformation in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Collaboarted with cross-discipline teams to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resulting in effective integration of development and operations for continued improvements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create complex databases that support data-driven decision-making processes within the civil infrastructure sector, enhancing project management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formulating designs that are in line with both user needs and technological feasibility while considering cost and operational impact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business process analysis to identify areas where digital solutions can improve efficiencies and streamline processes in planning, bidding, and inspection stages of transportation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test APIs, ensuring robust communication between front-end and back-end systems, enabling seamless data integration for user-facing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and knowledge-sharing sessions, promoting best practices in software development among team members and steering the delivery of high-quality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managers in the strategic planning and execution of software milestones, ensuring alignment with overall project timelines and departmental goals, addressing risk and ambiguity promptly.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user training sessions on sophisticated software tools, enhancing user engagement and satisfaction while ensuring successful technology adoption across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Developed and maintained documentation for software solutions, promoting knowledge retention and providing references for future enhancements or troubleshooting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contribute to sprint planning and retrospectives, and ensure adherence to Agile practices throughout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clients to exceed their expectations through tailored technology solutions that reflect a clear understanding of their operational requirements and strategic vision.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