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specializing in software development, controls engineering, and network systems integration. Proficient in developing custom solutions for advanced naval applications with a strong focus on C/C++, Java, and Python. Demonstrated ability to troubleshoot complex systems and optimize software performance in both Windows and Linux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C/C++, Java, Python, SQL, Unix Shell Scripting, Bash, JavaScript,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MVC, Spring, Django, Angular, React, .NET Core,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Subversion, Cygwin, Maven, Ant, Jenkins,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UDP, TLS, SSL, HTTP, MQTT, CoAP,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PostgreSQL, NoSQL, MongoDB, Data Warehousing, Cloud 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Continuous Integration, Test-Driven Development, Pair Programming, System Design, Code Reviews, Documentation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for ship control networks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high reliability and performance in a mission-critical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troubleshoot complex issues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operational efficiency for advanced naval surface vessels.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control software adhering to strict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compliance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fielded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Machinery Control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high-quality solutions in a timely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systems testing and documentation to validate software functionality and security, ensuring all release criteria were met before deployment in operational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develop applications, demonstrating a solid understanding of both ecosystems in deploying and maintaining robust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efforts for network design and optimization, applying best practices that led to enhancements in performance and scalability for naval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software development, facilitating sprint planning and retrospectives to improve team delivery and adaptability in dynamic project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version control management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collaboration and maintaining integrity of code across various development teams in a distributed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review and analysis of technical documentation, contributing to future systems' design to support evolving mission requirements in naval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software optimization, applying performance tuning techniques for software running on complex networked systems, resulting in increased throughput and reduced latency for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development, emphasizing the importance of clean code, effective debugging, and adherence to design patterns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into existing applications, enhancing their functionality and facilitating smoother user interactions and input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formulation of user interface designs for naval applications, ensuring seamless interactions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adherence to user experience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SQL in high-availability environments, optimizing queries to improve data retrieval times and overall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software maintenance for legacy systems, ensuring they continued to meet operational requirements while planning for upgrades and migrations to more modern frameworks.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tailored software solutions for civil IT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planning, bidding, and construction management processes to streamline workflow and enhance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gather requirements and translate business needs into technical specifications, ensuring alignment between software solutions and client expectations in civil engineering fields.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cycles within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contributing to continuous improvement in development practices and fostering a culture of collaboration and teamwork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systems integrations for construction management software, involving data migration and real-time analysis that ensures accuracy and efficiency in project documentation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processes, including user acceptance testing (UAT) and continuous integration checks, ensuring high levels of software quality and user satisfaction before deployment in operational settings.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during development phases, promoting best practices for code management and facilitating effective collaboration among team members in a fast-paced engineering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internal software processes and provided user training sessions to ensure effective utilization of developed tools across technical and non-technical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and implemented enhancements that contributed to increased efficiency in civil IT project workflows, demonstrating an ability to adapt and improve existing solutions based on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software issues, applying insights from user feedback to refine application functionality and enhance user experience across multiple platforms and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cybersecurity teams to ensure adherence to regulatory compliance in all digital solutions developed for project management, promoting best practices in security and user data protection.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comprehensive technical skills to resolve operational bottlenecks and enhance infrastructure capabilities that benefitted stakeholders and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software demos for client presentations to showcase product capabilities, ensuring that potential clients understood the full value of the technology solutions offered by the company.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