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progressive experience specializing in web and mobile applications development. Proficient in architecting innovative solutions using low-code/no-code platforms, cloud technologies, and API integrations that drive operational efficiency. Demonstrates a strong background in Agile methodologies, fostering collaboration to deliver high-quality software solutions that meet stringent compliance requirements.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SQL,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Low-Code/No-Code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Appian, OutSystems, Microsoft PowerApps, Salesforce Lightning, Mendix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IBM Cloud,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Ansible, Jenkins, GitLab CI,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MySQL, PostgreSQL,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Middleware: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Struts, React, Angular, Vue.js, Apache Kafka, JBoss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complex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Appian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workflow automation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business processes across multiple government entities.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drive rapid software delivery and improve product quality through iterative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cloud infrastructures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robust security postures for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employing secure coding practices and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guidelines, thus enhancing our product's security against vulnerabilities and attacks.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applications, enabling advanced data analytics and real-time processing to improve operational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 processes, improving the software release cycle and minimizing downtime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collaboration within cross-functional teams, emphasizing knowledge transfer and stakeholder engagement to meet project milestones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proficiency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for designing scalable microservices that foster modular architecture and promote reusability in code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delivery, building a robust pipeline that improved deployment speed and software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custom data layers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API-driven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the performance of data retrieval operations and enhancing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federal clients to ensure compliance with government regulations and contracting standards, demonstrating adaptability in high-stakes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in developing technical skills and applying industry best practices to foster a culture of continuous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developed solutions and architectural decisions to facilitate knowledge sharing and alignment with project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enterprise-scale implementations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of containerized applications, achieving efficient resource utilization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market research to identify emerging technologies and recommended strategic system architecture decisions to maintain competitive advantages in software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to enhance business processes in civil IT through tasks such as project planning and bidding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software life cycle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implement project management solutions that supported paperless contracting and improved operational workflows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back-end services for project management applications and 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ORM functionalities to simplify data handling in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interactions to gather requirements and translate them into technical specifications, ensuring alignment between client needs and delivery in software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from various service providers to enhance application features and streamline user interfaces, improving user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best practices for using various software tools and platforms, promoting skill building and resourcefulness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technical proposals and project milestones, paving the way for project funding and resource allocation for civil IT endeavors.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experiences for field engineers in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data-driven approach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to provide insights and analytics for decision-making processes related to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streamlining the deployment lifecycle of applications, improving consistency and efficiency in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retrospectives and feedback sessions to promote a culture of improvement and foster effective communication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portfolio of software projects, demonstrating technical capabilities in delivering solutions that address complex civil engineering challenges through innovative technologies.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