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Developer with over 11 years of experience in designing, developing, and enhancing web and mobile applications. Expertise in .NET, Blazor, C#, and Oracle with a strong background in Agile methodologies. Proven ability to modernize legacy systems and develop scalable solutions, collaborating effectively across teams to achieve project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PL/SQL, JavaScript, HTML, CSS, 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Blazor, ASP.NET MVC, Entity Framework, Fluent UI, jQuery,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Oracle, SQL Server, NoSQL, MySQL, PostgreSQL, Crystal Reports,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Bitbucket, Git, JIRA, Confluence, Docker, Kubernetes,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Terraform, Nomad, Consul, Heroku, Google Cloud Platform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reporting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8.0/9.0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with industry standards to enhance user experience and provide actionable insights based on data-driven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enhanced and supported multiple legacy applications,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Crystal Reports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business continuity while leveraging existing infrastructure for optimal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stakeholders to gather requirements and deliver high-quality software solutions in an Agile environment, focusing on team synergy and consistent communication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financial system solutions with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integration, refining data models and ensuring robust handling of financial transactions and accurate data retrieval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practices to manage the software development life cycle effectively, iterating on solutions based on stakeholder feedback and changing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tools, enhancing automation in deployment processes and fostering a culture of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design principles to optimize legacy applications, driving modernization initiatives that increased efficiency and user satisfaction across various platforms and customer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database performance tuning, specifically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PL/SQL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application queries were optimized and met the organization's performance benchmarks.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for software development including code reviews, design patterns, and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process workshops to identify bottlenecks within the development lifecycle, implementing tools that streamlined workflows and improved overall productivity for the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SDLC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from requirements gathering and analysis to designing, coding, testing, and deployment, ensuring comprehensive project oversight and quality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partnered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 to maintain system reliability and implement infrastructure as code,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resource management and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extensive documentation of system design and application architecture, promoting knowledge sharing and clarity within development processes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Replicated successful agile communication strategies across multiple teams to ensure clarity on project goals while adapting to changing priorities and facilitating successful milestones through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architectural discussions, continuously driving the adoption of emerging technologies and best practices to enhance the software development process.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critical digital solutions for planning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functionality within civil IT frameworks, significantly improving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applications focused on paperless contracting processes, ensuring effective management and transparency while utilizing industry standards and regulatory compliance in the software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construction management software with existing platforms, utilizing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interaction while maintaining optimal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high-quality, reliable, and maintainable code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leveraging best development practices, leading to a reduction in post-release bugs and increased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planning sessions to devise solutions tailored to client needs in civil IT, enhancing system scalability and improving integration strategies across diverse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(UAT) and supported clients in operationalizing new software tools to adapt to changing processes in line with civil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performance tuning to keep systems current with technological advancements and relevant industry practices,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and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align development strategies with client timelines and expectations, demonstrating flexibility in meeting deliverable deadlines through effective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comprehensive project documentation and user manuals to support stakeholders and users in leveraging software applications effectively, emphasizing clarity and usability in end-user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software solutions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frameworks, promoting transparency with stakeholders through regular updates and sprint reviews, reflecting commitment to collaborative successes.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source control and change management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integrity was maintained and team members were updated during significant system changes.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learning environment that emphasized code quality, performance testing, and adherence to development lifecycles.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