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in building web and mobile applications. Proficient in designing, developing, and maintaining software products, specializing in C#, React, SQL Server, and REST API integration. Strong problem-solving abilities combined with effective time management skills, working well in collaborative settings while emphasizing innovation and excellence in healthcare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HTML/CSS,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ASP.NET Core,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MySQL, PostgreSQL,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Docker,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Swagger, Postman, SOAP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Terraform, AWS, Azure,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refine software requirements, ensuring alignment with business objectives and delivering solutions that meet customer needs effectively and efficiently in the healthcare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to ensure code quality and adherence to company standards while optimizing performance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user interfaces, enhancing the overall user experience and ensuring high engagement levels through careful attention to design principles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providing insights and feedback during sprint planning, daily stand-ups, and retrospectives to foster continuous improvement and adapt to changing project requirements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integrate third-party services and applications, significantly improving data exchange and system interoperability across platforms, which is vital for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software applications, identifying and resolving defects prior to deployment, thus ensuring high quality and reliability in production environments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estimations by analyzing requirements and proposing timelines, which assisted in setting realistic expectations and meeting delivery goals consistently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source code effectively, and enabling collaborative development across distributed teams while minimizing conflicts during merges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documentation for software solutions, including technical specifications and user guides, which provided valuable resources for future reference and vendor transition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technology stacks, fostering a culture of learning and professional growth, thus improving overall team competency and performance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skills and knowledge in emerging technologies, tools, and industry trends, applying learned techniques to enhance software solutions and staying ahead in the healthcare technology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and problem resolution for existing applications, ensuring prompt responses to issues and maintaining operational continuity for healthcare services provided by the solutions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to peers, leading to improved code quality and shared learning experiences, thus building stronger collaboration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simplifying deployment processes and improving the overall development lifecycle by ensuring consistent operating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security practices in software development and deployment processes, ensuring compliance with healthcare data protection regulations and safeguarding sensitive user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that catered to the needs of civil IT projects, focusing on areas such as construction management and paperless contracting for improved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digital solutions were user-friendly and intuitive for clients in the civil engineering sector focusing on improving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understand specific needs around digital solutions for planning and bidding, capturing detailed requirements to guide development efforts accurately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tools into existing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for features such as bid submissions and project management tools tailored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on deploying new software features, ensuring clients could maximize the use of technology in their civil IT projects, thereby increasing user satisfaction and system utilization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maintenance and updates on existing applications, troubleshooting issues related specifically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operation without disruption to client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lifecycle management, utilizing methodologies like Agile and DevOps, which improved project delivery timelines and fostered better team collaboration throughout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developed for civil IT applications, ensuring clients had access to necessary operational guidelines and technical resources for informed usage of their digital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effective management of software projects and reducing conflicts during collaborative development with multiple coding partners in civil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proposal writing and technical evaluation during the bidding process, providing insights into previous software projects supporting the goals of civil engineering and project management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server-side development projects, creating REST APIs that served front-end applications effectively, thus facilitating seamless integration for various digital platforms related to civil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of new technologies applicable in civil IT, ensuring the team remained competitive by adopting emerging trends and tools that improved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