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designing and developing web and mobile applications using cutting-edge technologies. Proven expertise in Java/J2EE, Agile methodologies, and DevSecOps best practices, adept at collaborating with cross-functional teams to deliver innovative solutions that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JSP,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Cucumber, Selenium, Cypress,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Fortify, OWASP, ESLint, Trufflehog, Dependency Check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high-performance application for COINS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improved project delivery times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including automated security evaluations, which significantly decreased vulnerability exposure across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reliability while facilitating better integration of new features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object-relational mapping, enhancing data persistence management and integrity within the COINS application framework, leading to streamlined database interactions and quicker retrieval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Cucumber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higher code coverage and improved detection of issues, contributing to overall software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refactoring initiatives to improve code readability and maintainability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which resulted in simplifying complex functionalities and enhancing team understanding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application deployment and testing in standardized, reproducible environments that increased development speed and nurtured collaboration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support frontend needs,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ensure that the application was scalable, maintainable, and met future growth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introduce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One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the development lifecycle, fostering an environment of continuous integration and deployment that aligned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performance monitoring and logging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valuable insights and reducing downtime during deployments and unexpected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on best coding practices and agile methodologies, fostering a culture of continuous learning and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reviews and retrospectives, enhancing the team’s processes and ensuring alignment with project goals and timelines, showcasing strong problem-solving and analytical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security scanning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Fortify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static code analysis, ensuring compliance with security policies and increasing awareness of potential vulnerabilities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reusable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frontend, optimizing performance and user experience through best practice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ensuring clear communication and project alignment throughout the software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to assist planning, bidding, and construction management processes in the digital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applications that streamlined project management functionalities, enhancing operational efficiency and user engagement for our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and provide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which significantly improved client satisfaction and project turnaround times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services to facilitate seamless integration between different civil IT applications, enhancing the overall architecture and inter-application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to a reliable codebase that minimized defects and maximized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tools, ensuring consistent delivery of updates and enhancements across multiple applications simultaneously.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security practices related to data handling in compliance with best practices, reducing potential vulnerabilities in the applications through thorough assessments and evaluations of code.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to guide teams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innovative software solutions, driving efficiency and reducing paper waste.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teams to ensure UI/UX consistency and effective communication between platforms,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 alignments and revisions.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through modernization efforts, replacing outdated processes with scalable applications built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utilizing cloud technologies for increased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transition projects moving existing solutions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reducing operational overhead for client systems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application data efficiently, tailoring solutions to client needs while ensuring data integrity and optimal retrieval speeds.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