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highly skilled Software Developer with over 11 years of experience in software development, specializing in web and mobile applications. Proficient in a variety of technologies, including Java, J2EE, Spring, and Agile methodologies, with strong familiarity in DevSecOps practices. Adept at collaborating with cross-functional teams to deliver robust software solutions that meet stakeholder needs while enhancing system efficiency and security.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JSP, Python, JavaScript, HTML5, CSS3, SQL,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Microservices, MVC, JAX-RS, Express.js, React, Cucumber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Platform One DevOps, GitLab, SonarQube, Fortify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JUnit, Selenium, Trufflehog, ESLint, OWASP, Dependency Check,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 &amp;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DevSecOps, Continuous Integration, Continuous Deployment, Test-Driven Development, Behavior-Driven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backend integration and smooth user interfaces to fulfill client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intensively with product managers and engineering teams to gather software requirements and translate them into technical specifications, ensuring alignment with business objectives and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continuous integration workflows, fostering a collaborative environment within the development team and contributing to enhanced productivity and code quality of software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across the software development lifecycle, incorporating security into application design and deployment processes to enhance system integrity and protect sensitive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Cucumber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improvements in testing efficiency and product reliability throughout development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Configuration and management of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 One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software delivery process and reducing time-to-market for key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and maintainable application components, ensuring robust service interactions while adhering to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static code analysis and security scanning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Fortify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addressing vulnerabilities and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training and development to stay abreast of the latest software development trends, trends and technologies, continuously enhancing personal and team capabilities in the technology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resolved bottlenecks utilizing various logging and analytics tools, contributing to improved user experiences and streamlined application operation during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 including sprint planning, retrospectives, and daily stand-ups, fostering team cohesion and ensuring alignment on project objectives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project documentation and knowledge sharing, providing insights that improved onboarding processes for new team members and elevated project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facilitating knowledge transfer and enforcing quality standards within the development team, which enhanced mutual learning and acceptance of best programming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industry standard methodologies and technologies, promoting a culture of continuous learning and skill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Recognized for consistently delivering high-quality software solutions while demonstrating a strong commitment to teamwork, agility, and adapting to new challenges with a positive approach.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integrating features that enhanced digital contracting processes, ultimately contributing to improved efficiencies for planning and construction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determine software requirements relevant to project specifications, ensuring that deliverables were aligned with operational expectations in a comprehensive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web-based applications that addressed the unique needs of the civil engineering sector, fulfilling crucial requirements for federal contracting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and monitoring of project timelines, contributing to forecasting efforts that supported resource allocation and risk management within software projects 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methodologies within project teams, reinforcing structured work processes that allowed for efficient iterations and timely delivery of features in competitive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practices within development cycles, ensuring that quality assurance measures were integral to code releases and reducing defect rates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continuous integration, ensuring code quality and consistency across software environments as part of collaborative programming efforts within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preparation of technical documentation that supported the deployment and usability of software solutions, facilitating a seamless transition from development to operational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for joint problem-solving activities, leveraging diverse skill sets to address project challenges in requirement gathering and software design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adapted emerging technologies relevant to construction management systems, ensuring that solutions met current industry standards and anticipatory needs for modern digital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solidifying backend processes for data storage and retrieval to enhance data-driven decision-making among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to bolster personal expertise, which empowered the team to adopt new tools and frameworks, leading to increased productivity and collaboration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