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software development, focusing on designing and delivering high-quality web and mobile applications. Highly skilled in both legacy and modern system architectures, with strong problem-solving abilities and a proven track record in Java, Spring Boot, and distributed systems. Committed to delivering results in high-pressure environments and fostering effective 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SQL, TypeScript, C#,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React, Node.js, Angular,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Microservices, CI/CD, TDD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OpenShift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high-quality software across the Opto platform, ensuring seamless integration with legacy systems and maintaining high standards of software quality and system performance, significantly improving overall user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and extended shared frameworks, contributing to development efforts for connectors that enhanced platform capabilities, establishing a modular approach that increased maintainability and reusability of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multiple features and technical problem areas, leading efforts from the design phase through to implementation and stabilization to ensure timely and effective delivery of solutions across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identified and communicated potential delivery risks, escalated blockers effectively, and formulated risk mitigation strategies while maintaining transparency with stakeholders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architects and product owners, ensuring alignment on technical requirements while fostering a culture of shared knowledge and continuous feedback among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engineering standards by promoting best practices in software design and development, streamlining workflows to reduce delivery friction and enhance team productivity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Evangelized the use of shared frameworks by mentoring junior developers and facilitating training sessions that highlighted opportunities for leveraging common tools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exceptional written and verbal communication skills, providing clear documentation of systems, processes, and jump-starting collaborative discussions to align team efforts with project goals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dynamic shifts in project requirements, showcasing flexibility and an ability to context switch between various programming environments, legacy frameworks, and modern technologies as needed.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informal team meetings to propose ideas for platform improvements, gaining buy-in from peers and enhancing developmental contributions towards shared goals and solutions on the Opto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personal development through participation in open-source projects and collaboration with the tech community, fostering skills that translate to innovative solutions at 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optimizations on backend services, enhancing system reliability and establishing a framework for systematically addressing failure-mode considerations in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strong procedural knowledge in best practices for coding and system design, contributing to a culture that valued quality, clarity, and punctuality in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enhancements to the documentation systems utilized for project tracking and software maintenance, ensuring comprehensive and user-friendly resources were available for current and future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multiple team initiatives aimed at refining processes and implementing agile methodologies, supporting team members in their efforts to meet delivery goals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for various applications that catered to civil IT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core technologies to drive functionality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to implement smart solutions for planning, bidding, construction management, and inspection, enhancing project workflows and contributing to a seamless digital contracting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and standardization of development tools and methodologies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to streamline processes and improve the overall efficiency of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integration methods to ensure robust communication between disparate systems, improving overall system performance and user experience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promote best practices and consistency in software development across the team, delivering constructive feedback to uphold quality standards and team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 cases for software verification, ensuring that applications weren’t only functional but also aligned with user requirements and organizational standards of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strategies for data persistence using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structured data storage and retrieval that bolstered application efficiency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troubleshooting production issues, demonstrating strong analytical skills and an ability to propose effective solutions under tight deadlines to maintain service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in defining software specifications, ensuring alignment of project objectives with user needs while also managing expectations effectively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mentoring, offering guidance and assistance to junior developers in adapting to workflows and best practices specific to civil IT, thus boosting team capabilities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infrastructure, particularly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application deployment and scalability, enhancing operational functionality and serving increasing project demands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interpersonal relationships within teams, significantly contributing to a collaborative environment where sharing of ideas and constructive feedback led to overall process optimizations and innovations.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