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Proficient in Javascript, ASP.NET, C#, and modern development frameworks, complemented by strong problem-solving and team collaboration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C#, VB.NET, HTML, T-SQL, Python, Java,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.NET Framework 4.0, JQuery, Angular, React, Node.js, Express.js,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Visual Studio, Visual Studio Code, Git, Docker, Jira, Postman, SQL Server,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Windows, Linux, macOS, Ubuntu, CentOS, VMware, Azure,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Deployment, Test Driven Development, Waterfall, Kanban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processing and user-friendly interfaces, while collaborating closely with cross-functional teams to drive project success and meet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in existing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user engagement and application performance through innovative solutions and meticulous code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debugging sessions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bugs and enhancing overall software quality through adherence to best practices and rigorous testing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our internal tools by integrating APIs and third-party services, resulting in increased efficiency and seamless functionality across platforms while ensuring security best practices were upheld.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management to define project requirements and specifications, actively participating in brainstorming sessions to propose technical solutions, showcasing problem-solving skills in a dynamic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 on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improvement within the engineering team through regular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maintenance tasks to ensure system integrity in production environments,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management of deployment processes while adhering to established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were compatible across various devices and screen sizes, which significantly improved user experience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to enhance team productivity and workflow, adapting strategies to maximize effectiveness and deliver quality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and integration tests to ensure robustness of applications, promoting a test-driven development culture that reduced time to market for new features and improved overall software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application features and deployment procedures, contributing to enhanced onboarding processes and knowledge transfer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internal stakeholders on new software capabilities, effectively communicating complex technical information in an accessible manner to non-technical audiences.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DevOps team to streamline deployment processes through automation,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workload management and reducing deployment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meetings with clients to review project proposals and technological solutions, maintaining strong relationships and ensuring alignment with business objectives and client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performance metrics to identify improvement areas, driving iterative development cycles and enhancements based on user-centric data analysis.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custom applications in collaboration with civil IT projects, focusing on planning, bidding, and construction management,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streamline project workflows directly.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for paperless contracting, enhancing documentation processes through the integration of web services and improving operational efficiency within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optimization for existing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while adhering to project timelines and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data exchange between front-end and back-end systems, and enhancing overall application interactivity and user engagement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translate business requirements into technical specifications, applying sound architectural principles to design scalable applications tailored to customer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to validate software solutions, adjusting features based on feedback to better align with customer expectations and project goals throughout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database management and query optimization, contributing to improved data retrieval times and overall application efficiency during peak usage.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web applications to safeguard sensitive data and comply with regulatory standards during development and deployment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partnerships with clients by ensuring timely delivery of features and maintaining ongoing communication to address any concerns effectively throughout project life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peer developers in coding standards and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continuous improvement within software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migrate legacy systems to modern frameworks, enhancing performance and extensibility while minimizing disruption to ongoing operations and client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teams to develop visually appealing and user-centric designs, ensuring that applications met customer branding and aesthetic guidelines while providing intuitive user experiences.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