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Developer with 11 years of experience specializing in web and mobile applications. Proven track record in crafting high-quality and maintainable code using Python, Django, Vue, and FastAPI, and adept at enhancing user experiences through state-of-the-art technologies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FastAPI, Vue, Nuxt,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Maven,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Pytest,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REST APIs, GraphQL, AWS,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front-end applications and significantly improving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user-centric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state management and responsive design, resulting in enhanced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load times, improving overall efficiency and user engagement in client-facing tools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CI/CD pipeline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minimizing downtime, ultimately increasing the frequency of successful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trends such as cloud-based solutions and AI-driven tools to broaden the team's technical toolkit and improve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craftsmanship, ensuring adherence to coding standards, facilitating knowledge sharing and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decreased bugs and improved application stability across multiple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third-party vendors to coordinate software integrations, ensuring alignment with business requirements and adherence to technical specifications for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offering insights and feedback while promoting an iterative approach to software enhancements, thereby refining project outcomes and client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code quality and adherence to best practices, fostering an inclusive culture of learning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 APIs that facilitate communication between frontend and backend systems, driving seamless data transitions and adherence to business logic for optimal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knowledge-sharing initiatives within the team, organizing workshops on the latest web technologies and methodologies, leading to increased team competency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system efficiency by identifying bottlenecks and leveraging innovative programming techniques, ensuring project deliverables met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configuration and deployment of application updates, closely monitoring performance metrics and user feedback to identify enhancement opportunities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wireframes and mockups into interactive features, ensuring design fidelity and a smooth user experience throughout the application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optimizing construction management workflows and contributing to paperless contracting initiatives within the software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processing and improving efficiency in project planning and bidding processes for clients in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application solutions that streamline inspection procedures, facilitating easy access to key information and expediting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securely store project data, enhancing data retrieval times and supporting analytical decision-making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develop software features that align with industry standards for civil engineering, ensuring all digital solutions adhered to best practices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the reliability of software applications, which significantly reduced post-deployment issues and urgency to fix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to align software design with client visions, actively participating in meetings to ascertain functionality and usability needs vital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design decisions, creating comprehensive guides that assist new developers in understanding the project structure and technology stacks utilized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enhance client adoption of developed software solutions, ensuring that users can effectively utilize all features for increased productivity in their daily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learning initiatives, staying updated on the latest civil engineering software trends and technologies to provide clients with advanced and efficient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ensure all software releases met quality standards through rigorous testing protocols and adherence to regulatory requirements for civil IT tools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insights during planning sessions for large-scale projects, leveraging experience to recommend tools and frameworks that align best with civil engineering practices and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