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 am a seasoned Software Developer with 11 years of comprehensive experience in developing web and mobile applications, specializing in software development life cycle (SDLC), machine learning, and data science. My technical expertise includes proficiency in Python, JavaScript, and HTML/CSS, with a strong focus on systematic coding approaches, documentation, and integrating functionality into seamless systems. I am passionate about using technology to enhance user experiences and outcomes in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Collaboration:</w:t>
      </w:r>
      <w:r w:rsidRPr="003813CA">
        <w:rPr>
          <w:rFonts w:ascii="Arial" w:eastAsia="Century Gothic" w:hAnsi="Arial" w:cs="Arial"/>
          <w:sz w:val="22"/>
          <w:szCs w:val="22"/>
        </w:rPr>
        <w:t xml:space="preserve"> JUnit, Selenium, Mocha,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software solutions, effectively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from the initial analysis to the final deployment stages of several high-impact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clear technical specifications, fostering an environment of open communication and mutual respect.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industry best practices around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clear documentation, significantly enhancing the maintainability and scalability of the projects under my influence throughout their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troubleshooting sessions and debugging processes for live systems, adopting systematic approaches to identify and resolve issues while ensuring minimal disruption to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extensive test plans focusing on unit and integration testing, leveraging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the highest standards of code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facilitated knowledge transfer sessions that emphasized the importance of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thereby enhancing team performance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systematically into existing software, enhancing stability and user experience through careful adjustments and improvements to system functionality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producing robust training documentation for new engineers, ensuring that the onboarding process was thorough and effective, with focus on proprietary technologies used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within software solutions for enhanced data processing capabilities, specifically aiming to optimize the coding and billing processes 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continuous deployment (CI/CD) practices in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enhance software delivery efficiency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fostering an environment of continuous learning, constructive criticism, and technical discussion to uphold coding excellence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technology-driven solutions to drive efficiency, implementing best practices in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conducted research on emerging technologies to propose innovative solutions that can be beneficial in enhancing software performance and functionality, keeping the team on the cutting 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glean requirements and perform user testing sessions, ensuring the developed applications met user expectations and were equipped with required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strategic planning and execution of software projects, ensuring alignment with business goals and user needs, all while adapting to changing project scopes.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improving efficiency in digital solutions for civil IT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handling capabilities for complex management systems, including planning, bidding, and contract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system analysis and optimization of software components, ensuring alignment with project specifications while reducing latency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methodology implementations, leading sprints with emphasis on iterative development and continuous feedback loops with users and team members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user-centric designs, leveraging insights from user testing sessions to refine application interfaces and improve overall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 regular updates and feedback sessions to ensure project alignment with their expectations and usability needs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changes in source code and support collaborative development efforts across geographically distributed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detailed technical specifications and documentation to enable future maintenance and scalability of existing software products, contributing to team knowledge retention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codebases, applying modern programming practices and frameworks to improve maintainability, security, and performance, particularly in high-volume transaction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third-party APIs and services to enhance application functionalities, demonstrating adaptability to changing technological environments and requirements of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coordinated with QA teams to devise testing strategies that ensured comprehensive test coverage throughout various project phases, focusing on both automated and manual testing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education by attending workshops and conferences focused on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up-to-date knowledge of current industry trends and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