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Seasoned Software Engineer with over 11 years of experience in software development, focusing on web and mobile applications. Proven expertise in leading identity migration projects and developing scalable solutions using SailPoint IIQ, ISC, and REST APIs. Adept at collaborating with cross-functional teams to implement strategic identity governance frameworks, improving security compliance and reducing technical debt.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SQL, Python,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SailPoint IIQ, Identity Security Cloud (ISC), Docker, Kubernetes,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w:t>
      </w:r>
      <w:r w:rsidRPr="003813CA">
        <w:rPr>
          <w:rFonts w:ascii="Arial" w:eastAsia="Century Gothic" w:hAnsi="Arial" w:cs="Arial"/>
          <w:sz w:val="22"/>
          <w:szCs w:val="22"/>
        </w:rPr>
        <w:t xml:space="preserve"> REST APIs, JSON, SOAP, GraphQL, SailPoint REST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GCP, Microservices,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DevOps, Secure Coding, Version Control (Git), Unit Testing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technical migration from </w:t>
      </w:r>
      <w:r w:rsidRPr="003813CA">
        <w:rPr>
          <w:rStyle w:val="span"/>
          <w:rFonts w:ascii="Arial" w:eastAsia="Century Gothic" w:hAnsi="Arial" w:cs="Arial"/>
          <w:b/>
          <w:bCs/>
          <w:sz w:val="22"/>
          <w:szCs w:val="22"/>
        </w:rPr>
        <w:t xml:space="preserve">SailPoint IIQ</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w:t>
      </w:r>
      <w:r w:rsidRPr="003813CA">
        <w:rPr>
          <w:rStyle w:val="span"/>
          <w:rFonts w:ascii="Arial" w:eastAsia="Century Gothic" w:hAnsi="Arial" w:cs="Arial"/>
          <w:b/>
          <w:bCs/>
          <w:sz w:val="22"/>
          <w:szCs w:val="22"/>
        </w:rPr>
        <w:t xml:space="preserve">Identity Security Cloud (ISC)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a roadmap for rationalizing complex legacy workflows into standardized cloud solutions, thereby enhancing organizational efficiency and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implemented optimized </w:t>
      </w:r>
      <w:r w:rsidRPr="003813CA">
        <w:rPr>
          <w:rStyle w:val="span"/>
          <w:rFonts w:ascii="Arial" w:eastAsia="Century Gothic" w:hAnsi="Arial" w:cs="Arial"/>
          <w:b/>
          <w:bCs/>
          <w:sz w:val="22"/>
          <w:szCs w:val="22"/>
        </w:rPr>
        <w:t xml:space="preserve">ISC Transforms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Workflows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replacing custom Java plugins with native ISC features while ensuring compliance with industry standards and reducing the overall technical debt.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audited and reverse-engineered legacy Java-based plugins, extracting essential business logic to inform strategic decisions during the migration process and maximizing resource utilization.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foster a unified approach to identity governance, ensuring alignment across IT security measures and business objectives throughout the project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improvements in project delivery timelines by adopting agile methodologies, fostering adaptability, and integrating feedback into the development process for continuous enhancement of the identity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robust data integration strategies utilizing </w:t>
      </w:r>
      <w:r w:rsidRPr="003813CA">
        <w:rPr>
          <w:rStyle w:val="span"/>
          <w:rFonts w:ascii="Arial" w:eastAsia="Century Gothic" w:hAnsi="Arial" w:cs="Arial"/>
          <w:b/>
          <w:bCs/>
          <w:sz w:val="22"/>
          <w:szCs w:val="22"/>
        </w:rPr>
        <w:t xml:space="preserve">SailPoint 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communication between systems and providing reliable data for identity management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monitoring protocols, leveraging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deployment strategies and improve system reliability while accommodating future scaling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discussions to establish best practices in identity governance, encompassing user provisioning and access control strategies that align with compliance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on best practices related to </w:t>
      </w:r>
      <w:r w:rsidRPr="003813CA">
        <w:rPr>
          <w:rStyle w:val="span"/>
          <w:rFonts w:ascii="Arial" w:eastAsia="Century Gothic" w:hAnsi="Arial" w:cs="Arial"/>
          <w:b/>
          <w:bCs/>
          <w:sz w:val="22"/>
          <w:szCs w:val="22"/>
        </w:rPr>
        <w:t xml:space="preserve">SailPoint IIQ</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and cloud integrations, promoting knowledge sharing and building a resilient team culture within the development unit.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on the implications of transitioning to cloud-based identity management systems, equipping stakeholders with the necessary insights to support business transformation initiatives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of all system integrations and workflows, serving as a reference point for future migrations and ensuring continuity in identity management practices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workflows by merging legacy rules with </w:t>
      </w:r>
      <w:r w:rsidRPr="003813CA">
        <w:rPr>
          <w:rStyle w:val="span"/>
          <w:rFonts w:ascii="Arial" w:eastAsia="Century Gothic" w:hAnsi="Arial" w:cs="Arial"/>
          <w:b/>
          <w:bCs/>
          <w:sz w:val="22"/>
          <w:szCs w:val="22"/>
        </w:rPr>
        <w:t xml:space="preserve">ISC Lifecycle States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significant process improvements and enhanced user experience in access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external automation methods for specific workflows, leveraging </w:t>
      </w:r>
      <w:r w:rsidRPr="003813CA">
        <w:rPr>
          <w:rStyle w:val="span"/>
          <w:rFonts w:ascii="Arial" w:eastAsia="Century Gothic" w:hAnsi="Arial" w:cs="Arial"/>
          <w:b/>
          <w:bCs/>
          <w:sz w:val="22"/>
          <w:szCs w:val="22"/>
        </w:rPr>
        <w:t xml:space="preserve">SailPoint Event Triggers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extend functionality when native capabilities required enhancement and ensuring operational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machine learning models for identity analytics, deploying solutions on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predictive insights into access patterns and anomalous behavior, enhancing security measures.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industry trends and emerging technologies in identity governance to recommend proactive updates to existing systems and processes, ensuring the organization remained at the forefront of identity security.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multiple enterprise-scale applications for civil engineering projects, enhancing client capabilities in planning, bidding, and construction management through robust software solutions based on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business stakeholders to gather requirements and translate them into technical specifications, ensuring that software design met operational needs in the implementation of project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manipulation and analysis relevant to digital solutions, supporting efficient project delivery and informed decision-making processes in civil IT contexts.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full software development lifecycle from requirements gathering to deployment and support, consistently adhering to agile methodologies that promoted iterative development and responsiveness to change.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RESTful APIs to facilitate interoperability among various software systems, thereby streamlining workflows and promoting seamless integration of services for construction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improving software performance through code reviews and refactoring sessions, contributing to the overall quality and maintainability of the applications developed for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testing and user acceptance testing to ensure the functionality of applications met the needs of end-users, enhancing operational efficiency in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support for deployed applications, actively troubleshooting and resolving any issues that arose, which helped maintain client satisfaction and usability of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meetings with cross-functional teams to discuss project status, challenges, and timelines, fostering a collaborative environment that contributed to shared project success.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development of documentation for software functionalities and user guides to streamline user onboarding processes and provide clear operational direction for end-users.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code versioning and management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structured workflows while facilitating collaborative contributions from the development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team members on new technologies being adopted, encouraging a culture of continuous learning and technological advancement within the organization.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