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developer with over 11 years of experience in software development, specializing in leveraging AI tools to create high-quality web and mobile applications. Proficient in full-stack development using modern technologies, committed to delivering effective solutions through independent problem-solving and adaptability to complex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SQL, HTML,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Angular, Node.js, Express.js,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Claude Code, GitHub Copilot, TensorFlow, PyTorch, OpenAI API, Keras, Jupyter Notebook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Oracle, SQLite, Redis, Apache Kafka,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complex business requirements into user-friendly applications tailored to enhance operational efficiency and deliver substantial value to stakeholders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coding processes, resulting in accelerated project timelines and improved overall code quality through effective prompt engineering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fully integrated solutions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API frameworks are utilized for seamless communication between services and enhanced application performance with minimal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rapid prototyping of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team to validate concepts early in the development cycle and incorporate feedback effectively into final products delivering high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reliability in production environments through extensive error handling, logging mechanisms, and effective monitoring strategies, maintaining uptime and performance in alignment with industry best practices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integrated emerging technology trends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fostering a culture of innovation and adaptation to changing market demands, enhancing the overall capabilities of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significantly to sprint planning and retrospectives that emphasized collaboration and continuous improvement within cross-functional teams, improving development efficiency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cloud services efficiently, fostering a collaborative environment aimed at fostering team growth and embracing best programming practices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defining security protocols throughout the application lifecycle, ensuring compliance with industry regulations and safeguarding sensitive data from unauthorized access while using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SSL/TLS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meetings to gather requirements effectively, actively listening to user pain points to transform them into actionable technical specifications that directly addressed critical business challenges and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helpful documentation and internal resources, sharing knowledge gained from project experiences, *encouraging continuous learning* in the team, and thus increasing overall project efficiency and skill levels of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decision-making practices to assess performance metrics feedback, refining existing software tools to enhance user experience and contribute to improved customer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production-level databases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tuning and scalability, leading to increased data retrieval speeds and systematic data flows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adaptive project management techniques to pivot development focus swiftly in response to priority changes, showcasing exceptional problem-solving and critical thinking skills during project uncertainty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developed and maintained enterprise-level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functionalities related to the planning and management aspects of civil IT and construction management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streamline business processes by transforming user requirements into technical specifications, utilizing effective communication to bridge technical gaps between stakeholders and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 connections into existing platforms, enhancing interoperability among internal and external systems while augmenting toolset usability for clients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design principles while working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ensuring data integrity throughout the application lifecycles in enterprise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notably CI/CD pipelines, enhancing deployment efficiency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 that reduced deployment time for critical applications and features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productivity tools tailored for civil engineering projects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team collaboration and real-time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pivotal problem-solving sessions, generating innovative solutions for challenges observed on site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leading to improved client satisfaction and trust in digital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Diligently tested software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principles were adhered to by maintaining test cases and coordinating user feedback sessions effectively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setting up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compute resource efficiency and driving innovation in deployment processes for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critical thinking and detail orientation to meticulously validate software before going live, ensuring potential error cases were addressed during development, leading to fewer post-deployment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 development, regularly evaluating system vulnerabilities and advocating for continued education on security principles among project stakeholders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client-facing support teams with technical issues related to software usage, gathering insights from user interactions that informed future software enhancements, leading to a more user-centric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