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experience in designing, developing, and deploying web and mobile applications. Proficient in both frontend and backend technologies with a focus on scalable and secure solutions. Proven ability to collaborate effectively with cross-functional teams and guide junior engineers. Strong expertise in agile methodologies, DevOps practices, and modern cloud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JavaScript, Python, Node.js, SQL, FastAPI,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Vue.js,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Spring Boot, Express.js,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SQL Server, Progress OpenEdge,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CI/CD, AWS, Azure, GCP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SOAP, WebSocket, OAuth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design and implementation of core banking software systems, ensuring scalability and maintainability aligned with business needs and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stakeholders to translate business requirements into technical specifications, driving innovations that enhance the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coding practices, fostering a culture of continuous improvement and knowledge sharing within the team, significantly enhancing their development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developed progressive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performance optimization and enhancing user engagement for banking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contributing to sprint planning, reviews, and retrospectives, which improved team dynamics and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deployment processes and minimizing system downtime across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technologies and proposed adoption strategies that improved team productivity and system efficiency, aligning with industry trends and organizational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robust API integrations with third-party services, enhancing system capabilities and allowing for seamless user experiences across banking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testing strategies, including automated testing frameworks to ensure high code coverage and robust application performance under various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cross-functionally with teams including QA, DevOps, and security experts to ensure high standards of application performance and security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development to stay abreast of the latest industry trends, sharing knowledge with peers to elevate team performance and product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initiatives to modernize legacy applications into a microservices architecture, significantly improving maintainability and scalability for future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comprehensive logging and monitoring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incident response times and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Controlled versioning and releases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team collaboration while maintaining code integrity across multiple development streams.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into banking applications, enhancing decision-making processes and customer engagement through personalized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for civil engineering projects, emphasizing user-centric design and performance for construction management solutions, combining technical skills and project requirements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cross-departmental teams to deliver fully integrated software solutions for bidding, project planning, and electronic contract management, enhancing collaboration among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backend systems that supported data management and client engagement processes, ensuring robust and secure architectural constructs.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product owners to gather requirements and provide technical solutions for tasks related to civil infrastructure projects, balancing design considerations with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principles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adapt applications for a variety of user environments, optimizing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and stakeholders to refine project requirements, translating needs into technical solutions, and contributing to business growth and project successes.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drive early and continuous delivery of project features, ensuring alignment with evolving client expectations and technology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tested APIs for seamless integration between civil engineering applications and third-party services, driving efficiency and reducing redundancy in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implementation of DevOps practices, optimizing build and deployment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management and automation.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troubleshooting efforts on production issues, significantly reducing downtimes by implementing root cause analysis and maintaining documentation for future reference.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quality assurance efforts through automated testing tactics, enhancing the reliability and stability of civil IT software offerings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 modeling techniques and practices to improve data integrity and query performance within large scale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