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Senior Software Engineer with over 11 years of experience in software development, specializing in backend systems and high-performance computing. Proven expertise in compiler design, optimization strategies, and low-level programming. Proficient in Python and C++, with hands-on experience in modern compiler infrastructures, making significant contributions to high-performance AI platforms. Committed to advancing technology through collaborative innovation and continuous learning.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C++, RISC-V, Java, C, CUDA, Rust,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Compiler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MLIR, LLVM, TVM, GCC, Triton, cuTile, Clang, Parboil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Optimization Techniques: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Memory Optimization, Scheduling, Vectorization, Task Partitioning, Concurrency Optimizations, Code Generation, Profiling, Benchmarking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Architectures &amp; Concepts:</w:t>
      </w:r>
      <w:r w:rsidRPr="003813CA">
        <w:rPr>
          <w:rFonts w:ascii="Arial" w:eastAsia="Century Gothic" w:hAnsi="Arial" w:cs="Arial"/>
          <w:sz w:val="22"/>
          <w:szCs w:val="22"/>
        </w:rPr>
        <w:t xml:space="preserve"> Heterogeneous Computing, CPU, NPU, GPU, DSP, Memory Hierarchies, NoC, DMA Controllers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Jupyter, VSCode, Ansible, TensorFlow, PyTorch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Analysis:</w:t>
      </w:r>
      <w:r w:rsidRPr="003813CA">
        <w:rPr>
          <w:rFonts w:ascii="Arial" w:eastAsia="Century Gothic" w:hAnsi="Arial" w:cs="Arial"/>
          <w:sz w:val="22"/>
          <w:szCs w:val="22"/>
        </w:rPr>
        <w:t xml:space="preserve"> Static Analysis, Dynamic Analysis, Performance Monitoring, Debugging, Profiling Tools, Valgrind, gprof, perf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Evolved and enhanced inhouse domain-specific languages (DSLs) by integrating new language features, focusing on usability for both internal developers and external stakeholders to improve coding efficiency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backend compiler optimizations that effectively mapped workloads onto heterogeneous architectures, ensuring a seamless integration between high-level constructs and low-level system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sophisticated optimization strategies, including memory planning, tiling, and concurrency techniques for better performance in diverse computing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performance bottlenecks using profiling tools and applied advanced optimization techniques across the compiler stack to enhance execution speed and resource utilization on multiple accelerator types.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compiler infrastructure, including intermediate representations and optimization passes, while mentoring junior engineers to promote best engineering practices and knowledge 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technical direction discussions, effectively communicating complex concepts to the team and ensuring alignment on project goals and deliverables through collaborative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programming skills in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actively contributing to improving code quality and reliability by adopting modern development practices and standards in compiler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profiling and benchmarking efforts, utilizing a variety of methods to identify critical performance areas for optimization and improving operational efficiencies across the compiler toolchain.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providing constructive feedback that fostered a culture of code quality and continuous improvement within the engineering team, while promoting collaborative teamwork.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methodologies for testing and validating compiler optimizations under real-world workloads, ensuring optimal performance across diverse applications and hardware specifications.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end-to-end development of backend functionalities, achieving significant advancements in compiler throughput and execution speed while maintaining alignment with project milestones and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task scheduling algorithms that efficiently managed computational resources across multi-level memory hierarchies, optimizing performance across various execution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all optimizations and changes to the compiler infrastructure, ensuring clear communication of updates and enhancements to development teams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community events and forums related to compiler technology, sharing knowledge and keeping abreast of industry innovations and practices that can contribute to team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innovative discussions regarding hardware/software co-design principles, aligning team efforts with strategic goals focused on high-performance computing solutions.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backend systems for civil IT applications focusing on planning, bidding, and construction management, ensuring high-performance software solutions tailored to client requirements in the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performance-critical backend software engineering tasks that required low-level hardware interaction, emphasizing code efficiency and execution speed in the development of digital solutions for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integrating various digital solutions in civil IT that improved information sharing and collaboration during the construction project lifecycle, contributing to enhanced project management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optimization techniques to enhance computation in project management tools, improving overall software performance and user productivity through optimized backend algorithms and memory management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cross-disciplinary teams, including civil engineers and project managers, to deliver software solutions aligned with real-world operational needs and industry standards through effective teamwork.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profiling and analyzing performance across software systems, using insights gained to drive further improvements in resource allocation and execution time during system design.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low-level system programming techniques, significantly enhancing the efficiency of backend services and digital solutions that cater to specific civil engineering use cases and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maintenance and troubleshooting efforts for existing software tools, proactively addressing issues related to computation execution and system integrations within project management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 transfer sessions to educate stakeholders on software functionalities and optimizations, facilitating better user adoption and maximizing the impact of the developed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continuous improvement of software applications by actively researching and integrating emerging technologies that addressed challenges in civil engineering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Tested and validated the impact of optimization techniques on backend frameworks, ensuring all solutions were robust enough to handle diverse datasets and user loads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best practices for backend development workflows, simulating real-life use cases to guide improvements in software delivery across civil IT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