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and innovative Senior Web Engineer with over 11 years of experience in software development, specializing in web and mobile applications. Proficient in TypeScript, with extensive expertise in modern frontend frameworks such as Vue, React, and Angular. Adept at optimizing frontend performance and implementing scalable design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Next.js, Nuxt.js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and Server Technologies:</w:t>
      </w:r>
      <w:r w:rsidRPr="003813CA">
        <w:rPr>
          <w:rFonts w:ascii="Arial" w:eastAsia="Century Gothic" w:hAnsi="Arial" w:cs="Arial"/>
          <w:sz w:val="22"/>
          <w:szCs w:val="22"/>
        </w:rPr>
        <w:t xml:space="preserve"> Node.js, Nest.js, Strapi,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 Docker, Webpack,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Monitoring:</w:t>
      </w:r>
      <w:r w:rsidRPr="003813CA">
        <w:rPr>
          <w:rFonts w:ascii="Arial" w:eastAsia="Century Gothic" w:hAnsi="Arial" w:cs="Arial"/>
          <w:sz w:val="22"/>
          <w:szCs w:val="22"/>
        </w:rPr>
        <w:t xml:space="preserve"> Web Vitals, Lighthouse, ESLint, Jest, Performance metrics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Desktop Frameworks:</w:t>
      </w:r>
      <w:r w:rsidRPr="003813CA">
        <w:rPr>
          <w:rFonts w:ascii="Arial" w:eastAsia="Century Gothic" w:hAnsi="Arial" w:cs="Arial"/>
          <w:sz w:val="22"/>
          <w:szCs w:val="22"/>
        </w:rPr>
        <w:t xml:space="preserve"> Electron, Tauri, Unity, PixiJS, Cocos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and efficient collaboration across teams while enhancing overall productivity and reducing deployment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 through responsive design and performance optimization techniques tailored for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product managers to create user-friendly interfaces, employing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high-quality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complex frontend architectures to improve load performance and maintainability, employing modular approaches and state management patterns among high-traffic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and mentorship programs, fostering a collaborative engineering culture that encourages knowledge sharing and promotes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testing methodologies, including unit and integration tests, to ensure reliability and robustness of code, integrating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ESLint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high-level performance audits and tackled performance bottlenecks in existing applications, employing modern monitoring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diagnose and resolve issues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data fetching techniques, implementing strategies like caching and request deduplication, alongside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reusable component libraries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development speed and consistency across applications while reducing technical debt significantly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cross-functional teams, ensuring alignment on project goals and objectives while adeptly employing communication skills to navigate complex project scenarios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aimed at upskilling team members in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performance optimization techniques essential for maintaining high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headless CMS, enabling seamless content management and integration with various frontend applications across diverse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interactive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desktop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Electron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Tauri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combining web technologies with native functionalities reliably for enhanced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emerging technologies and trends related to web development, actively seeking innovative approaches for improving application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security best practices in frontend development, familiarizing the team with potential attack vectors while ensuring that applications adhere to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developing innovative solutions for civil IT applications focused on planning, bidding, and managing construction processes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while delivering user-centric solutions to enhance user engagement within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gather requirements and translate them into technical specifications, improving service delivery workflows in digital project management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efforts, enhancing existing codebases to improve maintainability and efficiency in large-scale applications tailored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collect feedback post-implementation, ensuring product alignment with user needs and responsible for iterating on features based on real-world use cases.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modern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interfaces across legacy applications, facilitating a smoother transition towards more responsive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establish coding standards and best practices, enhancing the overall quality of the codebase and ensuring team members adhered to these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projects, providing clarity on processes, architecture decisions, and workflows that facilitated smoother onboarding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 seamless integration experience between frontend views and backend services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designers to ensure that deployed applications conformed to expectations regarding performance, scalability, and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user feedback, leveraging insights to inform strategic improvements to software solutions, ensuring continuous enhancement of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assessments and implemented improvements, addressing potential vulnerabilities throughout the software lifecycle to maintain the integrity of applications deployed.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