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providing advanced technical support for enterprise-class applications. Proficient in key technologies like SAS Viya, Python, and cloud environments, focusing on enhancing user satisfaction and product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JavaScript,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 Viya, SAS 9, SAS Data Management, SAS Event Stream Processing, SAS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SingleStore, PostgreSQL, MySQL, MongoDB,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Unix, macOS, Red Hat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technical support initiatives at Blend360,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 Viya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 9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deliver timely resolutions for complex user inquiries while fostering client satisfaction through expert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and knowledge base articles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 Event Stream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end-user experience and enabling self-service solutions for recurring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troubleshooting methodologies on cloud-based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accessibility for SAS enterprise applications in remote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across various technical and non-technical teams, handling escalations and maintaining high standards in project management for critical enterprise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influence the product lifecycle of SAS software by relaying customer feedback, focusing on usability enhancements and functionality improvements based on technical insights gained during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Artificial Intelligence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SAS, equipping internal staff and clients with the skills required to leverage these advanced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key liaison between SAS users and the research team, providing insights based on support interactions to aid the design of future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automated solutions, enhancing efficiency in data analysis and support case resolution tasks across complex multi-tier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support for enterprise-class applications within cloud environments, ensuring seamless integration and user experience while managing ongoing technical assessments and system configuration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peer-reviews of technical materials—including documentation and online courses—focusing on ensuring clarity and accuracy from a user's perspective, driving continual improvement within the SAS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innovative solutions for user inquiries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deployments, reducing downtime and maximizing resource utilization in cloud platforms utilized by SAS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and maintained strong relationships with clients through diligent case management, analytical problem-solving, and consistent updates on issue status to maintain transparency throughout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Strategically planned and executed special projects aimed at enhancing the overall support process, directly impacting productivity within the Technical Support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existing workflows, facilitating better service delivery models and support processes that align with industry standards and SAS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competitor offerings and industry trends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customer solutions remained competitive and robust against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custom modules that integrated seamlessly with client systems, enhancing the efficiency of construction management processes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support for various software applications, particularly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which were instrumental in managing digital solutions for planning and bidding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of scalable applications, enabling effective resource management during construction project mobilization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for business applications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responsiveness within digital solutions provided by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onboarding sessions for new hires on the use of key software solutions, including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Artificial Intelligence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applied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data management practices, ensuring compliance with industry standards while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engineering solutions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digital needs in civil solutions, offering tailored software modifications that elevated the overall user experience within Infotech's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development processes and increasing deployment capabilities for Infotech's project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and compiled usage data to suggest enhancements in the software application lifecycle, reinforcing the feedback loop between clients and development teams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software bugs, becoming a pivotal resource for technical issues encountered during civil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optimally for diverse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cross-departmental teams to ensure successful project delivery timelines were met, actively contributing to discussions on best practices in software solutions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providing insights into database design and workflow efficiencies that would improve overall product functionality for users in the civil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