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Staff Software Engineer with over 11 years of experience in software development, focusing on full-stack web and mobile applications. Proven track record in leading cross-functional teams and driving architectural decisions in complex systems. Expertise in building scalable, secure, and efficient command and control systems tailored for the defense sectors, ensuring high performance and interoperability.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FedRAMP, IL4/IL5, OAuth2, JWT, Data Encryption, Intrusion Detection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command and control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enhancing interoperability and performance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delivery teams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alignment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 security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cloud-based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processing and improve system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expertise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system interface design and integration processes, focusing on reusable components across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C2 software portfolio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overall system functionality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modernization initiatives encompassing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optimization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workflows, enhance deployment efficiency, and promote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junior engineers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that encourages knowledge sharing and technical skill development within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cross-team collaboration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and infrastructure teams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that delivered solutions met strict regulatory compliance, specifically targeting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IL4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discovery and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emerging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conducting thorough analysis to facilitate informed architecture decisions while documenting the rationale behind key design choices and trade-offs.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integrated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high-scale, real-time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and facilitate seamless data exchange.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conducting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and implementation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established coding standards, security protocols, and overall system reliability throughout all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primary point of contact for incident response on complex system performance issues, leading rigorous root cause analyses and coordinating with multiple teams for effective long-term resolutions.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and facilitated hands-on workshops and technical sessions, focusing on building deeper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competencies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a proactive problem-solving culture among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enhanced internal engineering standards, incorporating best practices into daily operations while elevating code quality and development processes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decision-making processes in defense software systems by incorporating predictive analytics and intelligent data processing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frameworks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libraries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utilized by various teams, optimizing development time and ensuring consistency in code quality and functionality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Revised technical documentation and best practices, facilitating alignment with company policies and ensuring comprehensive knowledge bases remain accessible and relevant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 interfaces for civilian IT applications, streamlining processes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under demanding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bidding, enhancing the overall user experience and operational efficiency in large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robust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focusing on high availability and performance optimization within Civil IT systems for real-time reporting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 orchestration using 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 processes and efficient resource management in cloud-based infrastructures for complex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feedback, translating business needs into technological specifications to drive project success and client satisfaction in various defense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testing and troubleshooting of existing solutions, identifying inefficiencies and proposing strategic upgrades to enhance the overall user experience and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new initiatives, leveraging previous experiences in command and control environments to inform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capacity through knowledge sharing sessions focused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applicable to both Civil IT and defense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integration of new features by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the development pipeline, ensuring code quality and reducing time-to-deployment across multiple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project specifications and system configurations, providing clear guidelines and training materials for future reference within the organization, promoting sustainability of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algorithms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processing capabilities, specifically in areas requiring optimization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reliability in software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 with stakeholders, contributing insights and suggestions based on experience with digital solutions in the defense exhibit, enhancing project relevancy.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