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Staff Software Engineer with 11 years of comprehensive experience in software development specializing in web and mobile applications. Proficient in React and Python/Django with a proven ability to lead engineering teams and manage complex projects. Adept at introducing innovative solutions for performance optimization and user experience enhancement, aligning technical initiatives with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JavaScript (ES6+), TypeScript, HTML, CSS/SCSS, Material-UI,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Django REST Framework, SQL, PostgreSQL, REST APIs, GraphQL,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Terraform, Kubernetes, CI/CD, Jest, React Testing Library, pytest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Code Reviews, Design Patterns, SOLID Principles, Test-Driven Development, Version Control,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Azure, Microservices, Serverless Architecture, Pub/Sub,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 Top 10, Application Security, Performance Optimization, Debugging, Technical Debt Management, Backpressure Handling, Scalability, Race Conditions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scalable,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while adhering to industry best practices for web accessibility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backend service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Python/Django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RESTful APIs while ensuring compliance with performance and security standards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UX/UI Designers to iterate on application features, enhancing functionality through agile sprints and user feedback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through code reviews and pair programming sessions, fostering a collaborative team environment and promoting growth in software engineering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by identifying technical debt, resolving race conditions, and applying loading strategies that significantly improved application performance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in implementing security measures focusing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 Top 10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vulnerabilities, significantly reducing risk exposure across multiple applications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state management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seamless user experience across platforms and devices with efficient data 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consistent deployment practices by integrating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workflows and facilitating rapid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and design discussions to enhance system scalability and maintainability, contributing to architectural documentation and best practice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unit and integration testing to bolster code reliability and maintainability as part of the development lifecycle, ensuring high quality and bug-free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continuous feedback and improvement within the engineering team, leading to improved processes and enhanced team dynamics during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on emerging technologies and methodologies, promoting a culture of learning and innovation among team members and fostering collective advancement.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monitoring solutions for production applications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performance metrics and uptime efficiency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design patterns and components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consistent look and feel across all applications for both web and mobile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created onboarding resources for new team members, streamlining the onboarding process and reducing ramp-up time for junior engineers.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for civil IT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content generation and enhancing collaboration among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scalable backend services for large construction management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standards were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project scheduling tools with real-time updates, enhancing client visibility and improving project timelines through effective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applications to streamline planning and construction management workflows, enhancing data visibility and decision quality in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front-end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an increase in code efficiency and developer productivity across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digital transformation of organization contracts through the introduction of paperless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emphasizing continuous improvement and adaptation of development methodologies to align with client needs and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in applications to comply with government regulations, specifically focusing on data protection, user access controls, and system integrity monitoring.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staff on using software tools and platforms effectively, improving overall team competency and engagement in utilizing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query data effectively, ensuring integrity and efficiency in data handling across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dashboards for project tracking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key stakeholders with actionable insights related to project progress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legacy systems for overhaul potential, introducing modern frameworks resulting in decreased load times and increased responsiveness, ultimately enriching the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