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Proven expertise in PostgreSQL internals, C programming, and distributed systems, dedicated to delivering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Python, Rust, Java, JavaScript,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DigitalOcean, Heroku,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Ansible, Jenkins, GitLab CI, CircleCI, Travis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Express, Spring, Django, React, Angular, Vue.js, Ruby on Rails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EDB Postgres Distributed (PGD) solution, enhancing its capabilities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geographic distribution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overall system robustness for enterprise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in PGD,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ensure optimum performance and user-friendly functionalities compatible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enterprise-grade open-source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global teams to provide production support for PGD, which included diagnosing issues, implementing fixes, and ensuring that the system met quality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expectations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very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technical discussions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optimizations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excellence and continuous improvement among the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CI/CD pipelines for PGD, streamlining deployment processes and improving turnaround times for new feature releases in a complex and large-scale codebase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multi-version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 including active backporting workflows which conformed to project objectives while promoting ongoing improvements in functionality and usability of the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techniques to analyze and resolve issues in the PGD software stack, which significantly reduced downtime and enhanced the reliability of services offered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enhance the scalability and maintainability of PGD features, ensuring they aligned with evolving industry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failover mechanisms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new capabilities and enhancements within PGD to aid in knowledge sharing and to serve as a resource for support teams and future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discussions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projects and proposed innovative solutions that influenced key development decisions, demonstrating an active role in enhancing community collaboration and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areas for improvement in existing PGD features and organized strategic plans to implement upgrades, which bolstered user satisfaction and system performance significantly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sessions, mentoring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 internals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software development methodologies that foster innovation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analytical reports on the performance of PGD metrics, offering insights to stakeholders on user interactions, system performance, and areas needing immediate attention or redesign.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teams to translate business requirements into actionable development tasks for PGD, reinforcing alignment between technical capabilities and industry needs based on customer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while developing and debugging features for PGD, which resulted in higher operational efficiency and decreased occurrences of defects in released software.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tools that aided project planning and management for the civil IT sector, including integration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legacy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improved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Infotech, emphasizing the ability to deploy applications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enhancing operational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create digital platforms for bidding and contracting processes, which streamlined procedures in public sector projects and elevated service delivery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managed detailed technical specifications and architecture documentation for digital solutions provided by Infotech, enhancing stakeholder communication and clarifying project scope and objectives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of web applications, reducing manual intervention and accelerating the development lifecycle, which resulted in enhanced productivity for the technical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users on newly developed software applications, showcasing features to ensure smooth adoption and integration into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effectively and adapt to changing client needs, leading to greater project success rates through iterative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analytics into civil IT solutions to provide clients with actionable insights, optimizing their decision-making processes and improving responsiveness to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testing routines to identify bottlenecks within applications and suggested technical improvements, enhancing system reliability and user experience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adhering to stringent best practices, which cultivated a culture of quality assurance and continuous feedback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of emerging technologies that could be leveraged in future projects, ensuring that Infotech remains competitive in delivering innovative solutions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teams and non-technical stakeholders to ensure that project goals aligned with business needs and that all parties were informed and engaged throughout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