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firmware engineer with over 11 years of experience in software development, specializing in embedded systems and firmware for data communications. Proficient in leading teams, designing and implementing complex firmware solutions, and driving technological innovation. Strong expertise in C/C++, Linux, Python, and device drivers, with a proven ability to mentor junior developers and enhance team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 Rust,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SoC, Embedded Firmware, Device Drivers, Pre-Silicon Testing, Post-Silicon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JTAG, Oscilloscopes, Git, Scripting, Makefiles, CMake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Protocols &amp; Interfaces:</w:t>
      </w:r>
      <w:r w:rsidRPr="003813CA">
        <w:rPr>
          <w:rFonts w:ascii="Arial" w:eastAsia="Century Gothic" w:hAnsi="Arial" w:cs="Arial"/>
          <w:sz w:val="22"/>
          <w:szCs w:val="22"/>
        </w:rPr>
        <w:t xml:space="preserve"> I2C, SPI, UART, DMA, Ethernet, SerDes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RTOS, Yocto, Embedded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firmware developers to design and implement robust embedded firmware solutions for cutting-edge data communication products, enhancing functionality and performance based on customer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complex firmware systems for </w:t>
      </w:r>
      <w:r w:rsidRPr="003813CA">
        <w:rPr>
          <w:rStyle w:val="span"/>
          <w:rFonts w:ascii="Arial" w:eastAsia="Century Gothic" w:hAnsi="Arial" w:cs="Arial"/>
          <w:b/>
          <w:bCs/>
          <w:sz w:val="22"/>
          <w:szCs w:val="22"/>
        </w:rPr>
        <w:t xml:space="preserve">SoC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enabling high-speed data transmission while ensuring reliability and accuracy in various applications across the technology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software requirements, integrating firmware with software applications, facilitating seamless communication between hardware and software for optimized device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pre- and post-silicon testing, identifying and resolving critical bugs in firmware by leveraging various testing frameworks and debugging tools to maintain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extensive unit and functional test suites to validate individual components of the firmware architecture, effectively reducing regression issues and ensuring software stability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improvements within the firmware development workflow, introducing tools and practices that led to increased efficiency and reduced cycle time, thus accelerating product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design and code reviews, providing constructive feedback to enhance code quality and adherence to best practices in firmware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firmware architecture specifications, promoting clarity and understanding across teams, facilitating easier onboarding of new team members and improving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high-speed </w:t>
      </w:r>
      <w:r w:rsidRPr="003813CA">
        <w:rPr>
          <w:rStyle w:val="span"/>
          <w:rFonts w:ascii="Arial" w:eastAsia="Century Gothic" w:hAnsi="Arial" w:cs="Arial"/>
          <w:b/>
          <w:bCs/>
          <w:sz w:val="22"/>
          <w:szCs w:val="22"/>
        </w:rPr>
        <w:t xml:space="preserve">SerDes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into firmware applications, maximizing data throughput and efficiency necessary for modern data communication requirements in the electronics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firmware developers through code reviews and collaborative problem-solving sessions, fostering knowledge transfer and enhancing the overall skills of the development team, promoting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techniques with </w:t>
      </w:r>
      <w:r w:rsidRPr="003813CA">
        <w:rPr>
          <w:rStyle w:val="span"/>
          <w:rFonts w:ascii="Arial" w:eastAsia="Century Gothic" w:hAnsi="Arial" w:cs="Arial"/>
          <w:b/>
          <w:bCs/>
          <w:sz w:val="22"/>
          <w:szCs w:val="22"/>
        </w:rPr>
        <w:t xml:space="preserve">JTAG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oscilloscopes to troubleshoot firmware issues in real-time, ensuring timely solutions that minimized downtime and costly delays in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device driver software, ensuring efficient communication between </w:t>
      </w:r>
      <w:r w:rsidRPr="003813CA">
        <w:rPr>
          <w:rStyle w:val="span"/>
          <w:rFonts w:ascii="Arial" w:eastAsia="Century Gothic" w:hAnsi="Arial" w:cs="Arial"/>
          <w:b/>
          <w:bCs/>
          <w:sz w:val="22"/>
          <w:szCs w:val="22"/>
        </w:rPr>
        <w:t xml:space="preserve">hardware peripherals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embedded system, allowing for optimized device interactions and better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firmware tools and utilities to streamline the development process, enabling rapid prototyping and testing capabilities that facilitated innovative project solutions in support of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knowledge-sharing sessions on emerging firmware technologies, inspiring continuous professional development while aligning team capabilities with strategic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feedback on product performance, using insights to guide firmware updates and enhancements that address user needs and market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the construction industry, utilizing knowledge of </w:t>
      </w:r>
      <w:r w:rsidRPr="003813CA">
        <w:rPr>
          <w:rStyle w:val="span"/>
          <w:rFonts w:ascii="Arial" w:eastAsia="Century Gothic" w:hAnsi="Arial" w:cs="Arial"/>
          <w:b/>
          <w:bCs/>
          <w:sz w:val="22"/>
          <w:szCs w:val="22"/>
        </w:rPr>
        <w:t xml:space="preserve">digital 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streamline bidding, planning, and inspection processes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comprehensive digital solutions that enhanced efficiency in construction management while utilizing agile methodologies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integrate mapping and location data within software solutions, promoting data accuracy and facilitating better decision-making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construction management applications, ensuring seamless interaction and improved user experience through client-focussed design principles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systems for paperless contracting tools, reducing operational delays and increasing the efficiency of project workflow for construction projects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to deployment, ensuring adherence to best practices and achieving project milestones within set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automated testing scripts to validate digital solutions, ensuring the delivery of high-quality software that met industry standards and client specifications while reducing manual testing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 services into existing systems, enhancing functionality and expanding the capabilities of software applications while improving user engagement and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identify and prioritize software enhancements based on user feedback and emerging industry trends, promoting a collaborative approach to continuous improvement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end-users, ensuring smooth implementation of software systems and increasing user confidence and satisfaction with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quality assurance testing for internal projects, ensuring consistency and performance across different software applications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upgrade legacy systems to modern digital platforms, improving the technological landscape across projects in line with industry advancement and compliance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